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3E" w:rsidRPr="00264A69" w:rsidRDefault="00D0413E" w:rsidP="00D0413E">
      <w:pPr>
        <w:jc w:val="center"/>
        <w:rPr>
          <w:rFonts w:ascii="Arial" w:hAnsi="Arial" w:cs="Arial"/>
          <w:b/>
        </w:rPr>
      </w:pPr>
      <w:r w:rsidRPr="00264A69">
        <w:rPr>
          <w:rFonts w:ascii="Arial" w:hAnsi="Arial" w:cs="Arial"/>
          <w:b/>
        </w:rPr>
        <w:fldChar w:fldCharType="begin"/>
      </w:r>
      <w:r w:rsidRPr="00264A69">
        <w:rPr>
          <w:rFonts w:ascii="Arial" w:hAnsi="Arial" w:cs="Arial"/>
          <w:b/>
        </w:rPr>
        <w:instrText xml:space="preserve"> LINK PBrush "C:\\WINDOWS\\BRASAO.BMP!295 30 568 302" "" \a \p  \* MERGEFORMAT </w:instrText>
      </w:r>
      <w:r w:rsidRPr="00264A69">
        <w:rPr>
          <w:rFonts w:ascii="Arial" w:hAnsi="Arial" w:cs="Arial"/>
          <w:b/>
        </w:rPr>
        <w:fldChar w:fldCharType="separate"/>
      </w:r>
      <w:r w:rsidRPr="00264A69">
        <w:rPr>
          <w:rFonts w:ascii="Arial" w:hAnsi="Arial" w:cs="Arial"/>
          <w:b/>
          <w:noProof/>
        </w:rPr>
        <w:drawing>
          <wp:inline distT="0" distB="0" distL="0" distR="0" wp14:anchorId="2132D5AC" wp14:editId="363BDF9B">
            <wp:extent cx="923925" cy="771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A69">
        <w:rPr>
          <w:rFonts w:ascii="Arial" w:hAnsi="Arial" w:cs="Arial"/>
          <w:b/>
        </w:rPr>
        <w:fldChar w:fldCharType="end"/>
      </w:r>
    </w:p>
    <w:p w:rsidR="00D0413E" w:rsidRPr="00264A69" w:rsidRDefault="00D0413E" w:rsidP="00D0413E">
      <w:pPr>
        <w:jc w:val="center"/>
        <w:rPr>
          <w:rFonts w:ascii="Arial" w:hAnsi="Arial" w:cs="Arial"/>
          <w:b/>
        </w:rPr>
      </w:pPr>
      <w:r w:rsidRPr="00264A69">
        <w:rPr>
          <w:rFonts w:ascii="Arial" w:hAnsi="Arial" w:cs="Arial"/>
          <w:b/>
        </w:rPr>
        <w:t>MUNICIPIO DE SÃO FELIPE D’OESTE</w:t>
      </w:r>
    </w:p>
    <w:p w:rsidR="00D0413E" w:rsidRPr="00264A69" w:rsidRDefault="00D0413E" w:rsidP="00D0413E">
      <w:pPr>
        <w:jc w:val="center"/>
        <w:rPr>
          <w:rFonts w:ascii="Arial" w:hAnsi="Arial" w:cs="Arial"/>
          <w:b/>
        </w:rPr>
      </w:pPr>
      <w:r w:rsidRPr="00264A69">
        <w:rPr>
          <w:rFonts w:ascii="Arial" w:hAnsi="Arial" w:cs="Arial"/>
          <w:b/>
        </w:rPr>
        <w:t>CÂMARA MUNICIPAL DE SÃO FELIPE D’OESTE</w:t>
      </w:r>
    </w:p>
    <w:p w:rsidR="00D0413E" w:rsidRPr="00264A69" w:rsidRDefault="00D0413E" w:rsidP="00D0413E">
      <w:pPr>
        <w:jc w:val="center"/>
        <w:rPr>
          <w:rFonts w:ascii="Arial" w:hAnsi="Arial" w:cs="Arial"/>
          <w:b/>
        </w:rPr>
      </w:pPr>
      <w:r w:rsidRPr="00264A69">
        <w:rPr>
          <w:rFonts w:ascii="Arial" w:hAnsi="Arial" w:cs="Arial"/>
          <w:b/>
        </w:rPr>
        <w:t>Av. Tancredo Neves, 165; fone 069-3445-</w:t>
      </w:r>
      <w:r w:rsidR="007317A6" w:rsidRPr="00264A69">
        <w:rPr>
          <w:rFonts w:ascii="Arial" w:hAnsi="Arial" w:cs="Arial"/>
          <w:b/>
        </w:rPr>
        <w:t>1027</w:t>
      </w:r>
    </w:p>
    <w:p w:rsidR="00D0413E" w:rsidRPr="00264A69" w:rsidRDefault="00D0413E" w:rsidP="00D0413E">
      <w:pPr>
        <w:jc w:val="center"/>
        <w:rPr>
          <w:rFonts w:ascii="Arial" w:hAnsi="Arial" w:cs="Arial"/>
          <w:b/>
        </w:rPr>
      </w:pPr>
      <w:r w:rsidRPr="00264A69">
        <w:rPr>
          <w:rFonts w:ascii="Arial" w:hAnsi="Arial" w:cs="Arial"/>
          <w:b/>
        </w:rPr>
        <w:t>www.camarasaofelipe.ro.</w:t>
      </w:r>
      <w:r w:rsidR="007317A6" w:rsidRPr="00264A69">
        <w:rPr>
          <w:rFonts w:ascii="Arial" w:hAnsi="Arial" w:cs="Arial"/>
          <w:b/>
        </w:rPr>
        <w:t>leg</w:t>
      </w:r>
      <w:r w:rsidRPr="00264A69">
        <w:rPr>
          <w:rFonts w:ascii="Arial" w:hAnsi="Arial" w:cs="Arial"/>
          <w:b/>
        </w:rPr>
        <w:t>.br</w:t>
      </w:r>
    </w:p>
    <w:p w:rsidR="00D0413E" w:rsidRPr="00264A69" w:rsidRDefault="00D0413E" w:rsidP="00D0413E">
      <w:pPr>
        <w:jc w:val="center"/>
        <w:rPr>
          <w:rFonts w:ascii="Arial" w:hAnsi="Arial" w:cs="Arial"/>
          <w:b/>
        </w:rPr>
      </w:pPr>
      <w:proofErr w:type="spellStart"/>
      <w:r w:rsidRPr="00264A69">
        <w:rPr>
          <w:rFonts w:ascii="Arial" w:hAnsi="Arial" w:cs="Arial"/>
          <w:b/>
        </w:rPr>
        <w:t>Email</w:t>
      </w:r>
      <w:proofErr w:type="spellEnd"/>
      <w:r w:rsidRPr="00264A69">
        <w:rPr>
          <w:rFonts w:ascii="Arial" w:hAnsi="Arial" w:cs="Arial"/>
          <w:b/>
        </w:rPr>
        <w:t xml:space="preserve">: </w:t>
      </w:r>
      <w:hyperlink r:id="rId7" w:history="1">
        <w:r w:rsidRPr="00264A69">
          <w:rPr>
            <w:rStyle w:val="Hyperlink"/>
            <w:rFonts w:ascii="Arial" w:hAnsi="Arial" w:cs="Arial"/>
            <w:b/>
            <w:color w:val="auto"/>
          </w:rPr>
          <w:t>camarasaofelipe@hotmail.com</w:t>
        </w:r>
      </w:hyperlink>
    </w:p>
    <w:p w:rsidR="00D0413E" w:rsidRPr="00264A69" w:rsidRDefault="00D0413E" w:rsidP="00D0413E">
      <w:pPr>
        <w:rPr>
          <w:rFonts w:ascii="Arial" w:hAnsi="Arial" w:cs="Arial"/>
          <w:b/>
        </w:rPr>
      </w:pPr>
    </w:p>
    <w:p w:rsidR="00D0413E" w:rsidRPr="00264A69" w:rsidRDefault="00D0413E" w:rsidP="00D0413E">
      <w:pPr>
        <w:rPr>
          <w:rFonts w:ascii="Arial" w:hAnsi="Arial" w:cs="Arial"/>
          <w:b/>
        </w:rPr>
      </w:pPr>
      <w:r w:rsidRPr="00264A69">
        <w:rPr>
          <w:rFonts w:ascii="Arial" w:hAnsi="Arial" w:cs="Arial"/>
          <w:b/>
        </w:rPr>
        <w:t xml:space="preserve">Resolução </w:t>
      </w:r>
      <w:r w:rsidR="007317A6" w:rsidRPr="00264A69">
        <w:rPr>
          <w:rFonts w:ascii="Arial" w:hAnsi="Arial" w:cs="Arial"/>
          <w:b/>
        </w:rPr>
        <w:t>008/2019</w:t>
      </w:r>
    </w:p>
    <w:p w:rsidR="007317A6" w:rsidRDefault="007317A6" w:rsidP="00D0413E">
      <w:pPr>
        <w:rPr>
          <w:rFonts w:ascii="Arial" w:hAnsi="Arial" w:cs="Arial"/>
          <w:b/>
        </w:rPr>
      </w:pPr>
      <w:r w:rsidRPr="00264A69">
        <w:rPr>
          <w:rFonts w:ascii="Arial" w:hAnsi="Arial" w:cs="Arial"/>
          <w:b/>
        </w:rPr>
        <w:t xml:space="preserve">Autoria: </w:t>
      </w:r>
      <w:r w:rsidR="00264A69">
        <w:rPr>
          <w:rFonts w:ascii="Arial" w:hAnsi="Arial" w:cs="Arial"/>
          <w:b/>
        </w:rPr>
        <w:t>Poder Legislativo</w:t>
      </w:r>
    </w:p>
    <w:p w:rsidR="00156F77" w:rsidRPr="00264A69" w:rsidRDefault="00156F77" w:rsidP="00D041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20/05/2019</w:t>
      </w:r>
    </w:p>
    <w:p w:rsidR="00FB2554" w:rsidRPr="00264A69" w:rsidRDefault="00232978" w:rsidP="00FB2554">
      <w:pPr>
        <w:ind w:left="4320"/>
        <w:jc w:val="both"/>
        <w:rPr>
          <w:rFonts w:ascii="Arial" w:hAnsi="Arial" w:cs="Arial"/>
          <w:b/>
          <w:bCs/>
        </w:rPr>
      </w:pPr>
      <w:r w:rsidRPr="00264A69">
        <w:rPr>
          <w:rFonts w:ascii="Arial" w:hAnsi="Arial" w:cs="Arial"/>
          <w:b/>
          <w:bCs/>
        </w:rPr>
        <w:t>R</w:t>
      </w:r>
      <w:r w:rsidR="00FB2554" w:rsidRPr="00264A69">
        <w:rPr>
          <w:rFonts w:ascii="Arial" w:hAnsi="Arial" w:cs="Arial"/>
          <w:b/>
          <w:bCs/>
        </w:rPr>
        <w:t>egulamenta a concessão de diárias para o Presidente da Câmara, Vereadores, Secretários</w:t>
      </w:r>
      <w:r w:rsidRPr="00264A69">
        <w:rPr>
          <w:rFonts w:ascii="Arial" w:hAnsi="Arial" w:cs="Arial"/>
          <w:b/>
          <w:bCs/>
        </w:rPr>
        <w:t>, Controlador Interno, Advogado</w:t>
      </w:r>
      <w:r w:rsidR="00FB2554" w:rsidRPr="00264A69">
        <w:rPr>
          <w:rFonts w:ascii="Arial" w:hAnsi="Arial" w:cs="Arial"/>
          <w:b/>
          <w:bCs/>
        </w:rPr>
        <w:t xml:space="preserve"> e demais servidores públicos subordinados ao Poder Legislativo do Município de São Felipe D’Oeste, fixa valores e dá outras providências.</w:t>
      </w:r>
    </w:p>
    <w:p w:rsidR="00D0413E" w:rsidRPr="00264A69" w:rsidRDefault="00D0413E" w:rsidP="00D0413E">
      <w:pPr>
        <w:rPr>
          <w:rFonts w:ascii="Arial" w:hAnsi="Arial" w:cs="Arial"/>
        </w:rPr>
      </w:pPr>
    </w:p>
    <w:p w:rsidR="00D0413E" w:rsidRDefault="00D0413E" w:rsidP="00D0413E">
      <w:pPr>
        <w:rPr>
          <w:rFonts w:ascii="Arial" w:hAnsi="Arial" w:cs="Arial"/>
        </w:rPr>
      </w:pPr>
    </w:p>
    <w:p w:rsidR="00156F77" w:rsidRPr="00264A69" w:rsidRDefault="00156F77" w:rsidP="00D0413E">
      <w:pPr>
        <w:rPr>
          <w:rFonts w:ascii="Arial" w:hAnsi="Arial" w:cs="Arial"/>
        </w:rPr>
      </w:pPr>
    </w:p>
    <w:p w:rsidR="00D0413E" w:rsidRPr="00264A69" w:rsidRDefault="00D0413E" w:rsidP="00D0413E">
      <w:pPr>
        <w:jc w:val="both"/>
        <w:rPr>
          <w:rFonts w:ascii="Arial" w:hAnsi="Arial" w:cs="Arial"/>
        </w:rPr>
      </w:pPr>
      <w:r w:rsidRPr="00264A69">
        <w:rPr>
          <w:rFonts w:ascii="Arial" w:hAnsi="Arial" w:cs="Arial"/>
        </w:rPr>
        <w:t>O Presidente da Câmara Municipal de São Felipe D’Oeste-RO; no uso das atribuições que lhes são conferidas por Lei</w:t>
      </w:r>
    </w:p>
    <w:p w:rsidR="00D0413E" w:rsidRPr="00264A69" w:rsidRDefault="00D0413E" w:rsidP="00D0413E">
      <w:pPr>
        <w:jc w:val="both"/>
        <w:rPr>
          <w:rFonts w:ascii="Arial" w:hAnsi="Arial" w:cs="Arial"/>
        </w:rPr>
      </w:pPr>
      <w:r w:rsidRPr="00264A69">
        <w:rPr>
          <w:rFonts w:ascii="Arial" w:hAnsi="Arial" w:cs="Arial"/>
        </w:rPr>
        <w:t>Faz saber que a Câmara Municipal aprovou e ele promulga o seguinte</w:t>
      </w:r>
    </w:p>
    <w:p w:rsidR="00D0413E" w:rsidRPr="00264A69" w:rsidRDefault="00D0413E" w:rsidP="00D0413E">
      <w:pPr>
        <w:jc w:val="both"/>
        <w:rPr>
          <w:rFonts w:ascii="Arial" w:hAnsi="Arial" w:cs="Arial"/>
        </w:rPr>
      </w:pPr>
    </w:p>
    <w:p w:rsidR="00156F77" w:rsidRDefault="00156F77" w:rsidP="00D0413E">
      <w:pPr>
        <w:rPr>
          <w:rFonts w:ascii="Arial" w:hAnsi="Arial" w:cs="Arial"/>
          <w:b/>
        </w:rPr>
      </w:pPr>
    </w:p>
    <w:p w:rsidR="00D0413E" w:rsidRPr="00264A69" w:rsidRDefault="00D0413E" w:rsidP="00D0413E">
      <w:pPr>
        <w:rPr>
          <w:rFonts w:ascii="Arial" w:hAnsi="Arial" w:cs="Arial"/>
          <w:b/>
        </w:rPr>
      </w:pPr>
      <w:r w:rsidRPr="00264A69">
        <w:rPr>
          <w:rFonts w:ascii="Arial" w:hAnsi="Arial" w:cs="Arial"/>
          <w:b/>
        </w:rPr>
        <w:t>Resolução</w:t>
      </w:r>
    </w:p>
    <w:p w:rsidR="00D0413E" w:rsidRDefault="00D0413E" w:rsidP="00D0413E">
      <w:pPr>
        <w:rPr>
          <w:rFonts w:ascii="Arial" w:hAnsi="Arial" w:cs="Arial"/>
          <w:b/>
        </w:rPr>
      </w:pPr>
    </w:p>
    <w:p w:rsidR="00156F77" w:rsidRPr="00264A69" w:rsidRDefault="00156F77" w:rsidP="00D0413E">
      <w:pPr>
        <w:rPr>
          <w:rFonts w:ascii="Arial" w:hAnsi="Arial" w:cs="Arial"/>
          <w:b/>
        </w:rPr>
      </w:pPr>
    </w:p>
    <w:p w:rsidR="00535EE6" w:rsidRPr="00264A69" w:rsidRDefault="00535EE6" w:rsidP="00535EE6">
      <w:pPr>
        <w:rPr>
          <w:rFonts w:ascii="Arial" w:hAnsi="Arial" w:cs="Arial"/>
          <w:b/>
          <w:iCs/>
        </w:rPr>
      </w:pPr>
    </w:p>
    <w:p w:rsidR="00535EE6" w:rsidRPr="00264A69" w:rsidRDefault="00535EE6" w:rsidP="006A3F73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t>Art. 1º -</w:t>
      </w:r>
      <w:r w:rsidRPr="00264A69">
        <w:rPr>
          <w:rFonts w:ascii="Arial" w:hAnsi="Arial" w:cs="Arial"/>
          <w:iCs/>
          <w:sz w:val="24"/>
          <w:szCs w:val="24"/>
        </w:rPr>
        <w:t xml:space="preserve"> O Poder Legislativo do Município de São Felipe D’Oeste concederá diárias para o </w:t>
      </w:r>
      <w:r w:rsidR="00633A89" w:rsidRPr="00264A69">
        <w:rPr>
          <w:rFonts w:ascii="Arial" w:hAnsi="Arial" w:cs="Arial"/>
          <w:iCs/>
          <w:sz w:val="24"/>
          <w:szCs w:val="24"/>
        </w:rPr>
        <w:t>Presidente da Câmara</w:t>
      </w:r>
      <w:r w:rsidRPr="00264A69">
        <w:rPr>
          <w:rFonts w:ascii="Arial" w:hAnsi="Arial" w:cs="Arial"/>
          <w:iCs/>
          <w:sz w:val="24"/>
          <w:szCs w:val="24"/>
        </w:rPr>
        <w:t xml:space="preserve">, </w:t>
      </w:r>
      <w:r w:rsidR="00633A89" w:rsidRPr="00264A69">
        <w:rPr>
          <w:rFonts w:ascii="Arial" w:hAnsi="Arial" w:cs="Arial"/>
          <w:iCs/>
          <w:sz w:val="24"/>
          <w:szCs w:val="24"/>
        </w:rPr>
        <w:t>Vereadores</w:t>
      </w:r>
      <w:r w:rsidRPr="00264A69">
        <w:rPr>
          <w:rFonts w:ascii="Arial" w:hAnsi="Arial" w:cs="Arial"/>
          <w:iCs/>
          <w:sz w:val="24"/>
          <w:szCs w:val="24"/>
        </w:rPr>
        <w:t>, Secretários</w:t>
      </w:r>
      <w:r w:rsidR="00633A89" w:rsidRPr="00264A69">
        <w:rPr>
          <w:rFonts w:ascii="Arial" w:hAnsi="Arial" w:cs="Arial"/>
          <w:iCs/>
          <w:sz w:val="24"/>
          <w:szCs w:val="24"/>
        </w:rPr>
        <w:t>, Controlador Interno, Advogado</w:t>
      </w:r>
      <w:r w:rsidRPr="00264A69">
        <w:rPr>
          <w:rFonts w:ascii="Arial" w:hAnsi="Arial" w:cs="Arial"/>
          <w:iCs/>
          <w:sz w:val="24"/>
          <w:szCs w:val="24"/>
        </w:rPr>
        <w:t xml:space="preserve"> e demais servidores que se desloquem, para fora do Município, a serviço da Câmara Municipal de São Felipe D’Oeste, conforme valores e especificações constantes do ANEXO I, que passa a fazer parte integrante da presente </w:t>
      </w:r>
      <w:r w:rsidR="00633A89" w:rsidRPr="00264A69">
        <w:rPr>
          <w:rFonts w:ascii="Arial" w:hAnsi="Arial" w:cs="Arial"/>
          <w:iCs/>
          <w:sz w:val="24"/>
          <w:szCs w:val="24"/>
        </w:rPr>
        <w:t>Resolução</w:t>
      </w:r>
      <w:r w:rsidRPr="00264A69">
        <w:rPr>
          <w:rFonts w:ascii="Arial" w:hAnsi="Arial" w:cs="Arial"/>
          <w:iCs/>
          <w:sz w:val="24"/>
          <w:szCs w:val="24"/>
        </w:rPr>
        <w:t>.</w:t>
      </w:r>
    </w:p>
    <w:p w:rsidR="00535EE6" w:rsidRPr="00264A69" w:rsidRDefault="00535EE6" w:rsidP="00535EE6">
      <w:pPr>
        <w:pStyle w:val="Recuodecorpodetexto3"/>
        <w:ind w:left="0" w:firstLine="2340"/>
        <w:jc w:val="both"/>
        <w:rPr>
          <w:rFonts w:ascii="Arial" w:hAnsi="Arial" w:cs="Arial"/>
          <w:iCs/>
          <w:sz w:val="24"/>
          <w:szCs w:val="24"/>
        </w:rPr>
      </w:pPr>
    </w:p>
    <w:p w:rsidR="00633A89" w:rsidRPr="00264A69" w:rsidRDefault="00535EE6" w:rsidP="006A3F73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t xml:space="preserve">Art. 2º - </w:t>
      </w:r>
      <w:r w:rsidR="00633A89" w:rsidRPr="00264A69">
        <w:rPr>
          <w:rFonts w:ascii="Arial" w:hAnsi="Arial" w:cs="Arial"/>
          <w:b/>
          <w:iCs/>
          <w:sz w:val="24"/>
          <w:szCs w:val="24"/>
        </w:rPr>
        <w:t>O</w:t>
      </w:r>
      <w:r w:rsidR="00633A89" w:rsidRPr="00264A69">
        <w:rPr>
          <w:rFonts w:ascii="Arial" w:hAnsi="Arial" w:cs="Arial"/>
          <w:iCs/>
          <w:sz w:val="24"/>
          <w:szCs w:val="24"/>
        </w:rPr>
        <w:t>s deslocamentos realizados pelo Presidente da Câmara, vereadores, secretários,</w:t>
      </w:r>
      <w:r w:rsidR="00776E1B">
        <w:rPr>
          <w:rFonts w:ascii="Arial" w:hAnsi="Arial" w:cs="Arial"/>
          <w:iCs/>
          <w:sz w:val="24"/>
          <w:szCs w:val="24"/>
        </w:rPr>
        <w:t xml:space="preserve"> Controlador Interno,</w:t>
      </w:r>
      <w:r w:rsidR="00633A89" w:rsidRPr="00264A69">
        <w:rPr>
          <w:rFonts w:ascii="Arial" w:hAnsi="Arial" w:cs="Arial"/>
          <w:iCs/>
          <w:sz w:val="24"/>
          <w:szCs w:val="24"/>
        </w:rPr>
        <w:t xml:space="preserve"> advogado e demais servidores Municipais aos Municípios de Pimenta Bueno, Rolim de Moura, Cacoal, Santa Luzia D’Oeste, Primavera de Rondônia, Alto Alegre do Parecis, Parecis, Alta Floresta D’Oeste, Presidente Médici e Ji-paraná ou outros, ensejarão direito a</w:t>
      </w:r>
      <w:r w:rsidR="009B7DF3" w:rsidRPr="00264A69">
        <w:rPr>
          <w:rFonts w:ascii="Arial" w:hAnsi="Arial" w:cs="Arial"/>
          <w:iCs/>
          <w:sz w:val="24"/>
          <w:szCs w:val="24"/>
        </w:rPr>
        <w:t xml:space="preserve"> 1/2</w:t>
      </w:r>
      <w:r w:rsidR="00633A89" w:rsidRPr="00264A69">
        <w:rPr>
          <w:rFonts w:ascii="Arial" w:hAnsi="Arial" w:cs="Arial"/>
          <w:iCs/>
          <w:sz w:val="24"/>
          <w:szCs w:val="24"/>
        </w:rPr>
        <w:t xml:space="preserve"> </w:t>
      </w:r>
      <w:r w:rsidR="009B7DF3" w:rsidRPr="00264A69">
        <w:rPr>
          <w:rFonts w:ascii="Arial" w:hAnsi="Arial" w:cs="Arial"/>
          <w:iCs/>
          <w:sz w:val="24"/>
          <w:szCs w:val="24"/>
        </w:rPr>
        <w:t>(</w:t>
      </w:r>
      <w:r w:rsidR="00633A89" w:rsidRPr="00264A69">
        <w:rPr>
          <w:rFonts w:ascii="Arial" w:hAnsi="Arial" w:cs="Arial"/>
          <w:iCs/>
          <w:sz w:val="24"/>
          <w:szCs w:val="24"/>
        </w:rPr>
        <w:t>meia</w:t>
      </w:r>
      <w:r w:rsidR="009B7DF3" w:rsidRPr="00264A69">
        <w:rPr>
          <w:rFonts w:ascii="Arial" w:hAnsi="Arial" w:cs="Arial"/>
          <w:iCs/>
          <w:sz w:val="24"/>
          <w:szCs w:val="24"/>
        </w:rPr>
        <w:t>)</w:t>
      </w:r>
      <w:r w:rsidR="00633A89" w:rsidRPr="00264A69">
        <w:rPr>
          <w:rFonts w:ascii="Arial" w:hAnsi="Arial" w:cs="Arial"/>
          <w:iCs/>
          <w:sz w:val="24"/>
          <w:szCs w:val="24"/>
        </w:rPr>
        <w:t xml:space="preserve"> diária, se não houver necessidade de pernoite e não for utilizado veículos públicos</w:t>
      </w:r>
      <w:r w:rsidR="009B7DF3" w:rsidRPr="00264A69">
        <w:rPr>
          <w:rFonts w:ascii="Arial" w:hAnsi="Arial" w:cs="Arial"/>
          <w:iCs/>
          <w:sz w:val="24"/>
          <w:szCs w:val="24"/>
        </w:rPr>
        <w:t xml:space="preserve">, com a utilização de veículo público 1/3 (um terço) da diária. </w:t>
      </w:r>
    </w:p>
    <w:p w:rsidR="006A3F73" w:rsidRPr="00264A69" w:rsidRDefault="006A3F73" w:rsidP="006A3F73">
      <w:pPr>
        <w:pStyle w:val="Recuodecorpodetexto3"/>
        <w:ind w:left="0"/>
        <w:jc w:val="both"/>
        <w:rPr>
          <w:rFonts w:ascii="Arial" w:hAnsi="Arial" w:cs="Arial"/>
          <w:b/>
          <w:iCs/>
          <w:sz w:val="24"/>
          <w:szCs w:val="24"/>
        </w:rPr>
      </w:pPr>
    </w:p>
    <w:p w:rsidR="009B7DF3" w:rsidRPr="00264A69" w:rsidRDefault="006A3F73" w:rsidP="006A3F73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t>Parágrafo Único</w:t>
      </w:r>
      <w:r w:rsidR="009B7DF3" w:rsidRPr="00264A69">
        <w:rPr>
          <w:rFonts w:ascii="Arial" w:hAnsi="Arial" w:cs="Arial"/>
          <w:iCs/>
          <w:sz w:val="24"/>
          <w:szCs w:val="24"/>
        </w:rPr>
        <w:t xml:space="preserve"> - Fica limitada a quantidade de 02 (</w:t>
      </w:r>
      <w:r w:rsidR="00776E1B" w:rsidRPr="00264A69">
        <w:rPr>
          <w:rFonts w:ascii="Arial" w:hAnsi="Arial" w:cs="Arial"/>
          <w:iCs/>
          <w:sz w:val="24"/>
          <w:szCs w:val="24"/>
        </w:rPr>
        <w:t>duas) diárias</w:t>
      </w:r>
      <w:r w:rsidR="009B7DF3" w:rsidRPr="00264A69">
        <w:rPr>
          <w:rFonts w:ascii="Arial" w:hAnsi="Arial" w:cs="Arial"/>
          <w:iCs/>
          <w:sz w:val="24"/>
          <w:szCs w:val="24"/>
        </w:rPr>
        <w:t xml:space="preserve"> (pernoite) e 02 (duas) (fracionadas) por mês não cumulativas, exceto quando houver necessidade para cursos ou viagens para fora do estado.</w:t>
      </w:r>
    </w:p>
    <w:p w:rsidR="009B7DF3" w:rsidRPr="00156F77" w:rsidRDefault="009B7DF3" w:rsidP="009B7DF3">
      <w:pPr>
        <w:pStyle w:val="Recuodecorpodetexto3"/>
        <w:ind w:left="0"/>
        <w:jc w:val="both"/>
        <w:rPr>
          <w:rFonts w:ascii="Arial" w:hAnsi="Arial" w:cs="Arial"/>
          <w:iCs/>
          <w:sz w:val="24"/>
          <w:szCs w:val="24"/>
        </w:rPr>
      </w:pPr>
    </w:p>
    <w:p w:rsidR="006A3F73" w:rsidRPr="00156F77" w:rsidRDefault="00535EE6" w:rsidP="006A3F73">
      <w:pPr>
        <w:pStyle w:val="Recuodecorpodetexto3"/>
        <w:ind w:left="0" w:firstLine="708"/>
        <w:jc w:val="both"/>
        <w:rPr>
          <w:rFonts w:ascii="Arial" w:hAnsi="Arial" w:cs="Arial"/>
          <w:sz w:val="24"/>
          <w:szCs w:val="24"/>
        </w:rPr>
      </w:pPr>
      <w:r w:rsidRPr="00156F77">
        <w:rPr>
          <w:rFonts w:ascii="Arial" w:hAnsi="Arial" w:cs="Arial"/>
          <w:b/>
          <w:iCs/>
          <w:sz w:val="24"/>
          <w:szCs w:val="24"/>
        </w:rPr>
        <w:t xml:space="preserve">Art. 3º - </w:t>
      </w:r>
      <w:proofErr w:type="gramStart"/>
      <w:r w:rsidR="00DB6287" w:rsidRPr="00156F77">
        <w:rPr>
          <w:rFonts w:ascii="Arial" w:hAnsi="Arial" w:cs="Arial"/>
          <w:sz w:val="24"/>
          <w:szCs w:val="24"/>
        </w:rPr>
        <w:t xml:space="preserve"> Os</w:t>
      </w:r>
      <w:proofErr w:type="gramEnd"/>
      <w:r w:rsidR="00DB6287" w:rsidRPr="00156F77">
        <w:rPr>
          <w:rFonts w:ascii="Arial" w:hAnsi="Arial" w:cs="Arial"/>
          <w:sz w:val="24"/>
          <w:szCs w:val="24"/>
        </w:rPr>
        <w:t xml:space="preserve"> valores determinados no anexo I desta Resolução cobrirão as despesas com alimentação e estadia necessárias para a consecução dos objetivos do deslocamento.</w:t>
      </w:r>
    </w:p>
    <w:p w:rsidR="006A3F73" w:rsidRPr="00156F77" w:rsidRDefault="00DB6287" w:rsidP="006A3F73">
      <w:pPr>
        <w:pStyle w:val="Recuodecorpodetexto3"/>
        <w:ind w:left="0" w:firstLine="708"/>
        <w:jc w:val="both"/>
        <w:rPr>
          <w:rFonts w:ascii="Arial" w:hAnsi="Arial" w:cs="Arial"/>
          <w:b/>
          <w:iCs/>
          <w:sz w:val="24"/>
          <w:szCs w:val="24"/>
        </w:rPr>
      </w:pPr>
      <w:r w:rsidRPr="00156F77">
        <w:rPr>
          <w:rFonts w:ascii="Arial" w:hAnsi="Arial" w:cs="Arial"/>
          <w:sz w:val="24"/>
          <w:szCs w:val="24"/>
        </w:rPr>
        <w:t xml:space="preserve"> </w:t>
      </w:r>
    </w:p>
    <w:p w:rsidR="00535EE6" w:rsidRDefault="00535EE6" w:rsidP="006A3F73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t xml:space="preserve">Art. 4º - </w:t>
      </w:r>
      <w:r w:rsidRPr="00264A69">
        <w:rPr>
          <w:rFonts w:ascii="Arial" w:hAnsi="Arial" w:cs="Arial"/>
          <w:iCs/>
          <w:sz w:val="24"/>
          <w:szCs w:val="24"/>
        </w:rPr>
        <w:t>O servidor que estiver em deslocamento para fora do Município mediante recebimento de diária prevista nesta Lei, não terá direito a percepção de qualquer valor decorrente de horário extraordinário de trabalho, enquanto perdurar o mesmo.</w:t>
      </w:r>
    </w:p>
    <w:p w:rsidR="00B56C6E" w:rsidRPr="00264A69" w:rsidRDefault="00B56C6E" w:rsidP="006A3F73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</w:p>
    <w:p w:rsidR="00535EE6" w:rsidRPr="00264A69" w:rsidRDefault="00535EE6" w:rsidP="006A3F73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t xml:space="preserve">Art. 5º - </w:t>
      </w:r>
      <w:r w:rsidRPr="00264A69">
        <w:rPr>
          <w:rFonts w:ascii="Arial" w:hAnsi="Arial" w:cs="Arial"/>
          <w:iCs/>
          <w:sz w:val="24"/>
          <w:szCs w:val="24"/>
        </w:rPr>
        <w:t>Os ocupantes de cargos abrangidos pela presente Lei, farão jus a diária a partir do horário do seu deslocamento, computados sempre a razão de 24 (vinte e quatro) horas para percepção de uma diária e, se da fração restante resultar menos de 12 (doze) horas, perceberá ½ (meia) diária e se mais de 12 (doze) horas, receberá diária integral.</w:t>
      </w:r>
    </w:p>
    <w:p w:rsidR="00535EE6" w:rsidRPr="00264A69" w:rsidRDefault="00535EE6" w:rsidP="00535EE6">
      <w:pPr>
        <w:pStyle w:val="Recuodecorpodetexto3"/>
        <w:ind w:left="0" w:firstLine="2340"/>
        <w:jc w:val="both"/>
        <w:rPr>
          <w:rFonts w:ascii="Arial" w:hAnsi="Arial" w:cs="Arial"/>
          <w:iCs/>
          <w:sz w:val="24"/>
          <w:szCs w:val="24"/>
        </w:rPr>
      </w:pPr>
    </w:p>
    <w:p w:rsidR="00535EE6" w:rsidRPr="00264A69" w:rsidRDefault="00535EE6" w:rsidP="006A3F73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t xml:space="preserve">Art. 6º - </w:t>
      </w:r>
      <w:r w:rsidRPr="00264A69">
        <w:rPr>
          <w:rFonts w:ascii="Arial" w:hAnsi="Arial" w:cs="Arial"/>
          <w:iCs/>
          <w:sz w:val="24"/>
          <w:szCs w:val="24"/>
        </w:rPr>
        <w:t>O servidor que se deslocar para outro Município acompanhado de superior hierárquico, fará jus ao mesmo valor da diária paga a este.</w:t>
      </w:r>
    </w:p>
    <w:p w:rsidR="00535EE6" w:rsidRPr="00264A69" w:rsidRDefault="00535EE6" w:rsidP="00535EE6">
      <w:pPr>
        <w:pStyle w:val="Recuodecorpodetexto3"/>
        <w:ind w:left="0" w:firstLine="2340"/>
        <w:jc w:val="both"/>
        <w:rPr>
          <w:rFonts w:ascii="Arial" w:hAnsi="Arial" w:cs="Arial"/>
          <w:iCs/>
          <w:sz w:val="24"/>
          <w:szCs w:val="24"/>
        </w:rPr>
      </w:pPr>
    </w:p>
    <w:p w:rsidR="00535EE6" w:rsidRPr="00264A69" w:rsidRDefault="00535EE6" w:rsidP="006A3F73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t xml:space="preserve">Art. 7º - </w:t>
      </w:r>
      <w:r w:rsidRPr="00264A69">
        <w:rPr>
          <w:rFonts w:ascii="Arial" w:hAnsi="Arial" w:cs="Arial"/>
          <w:iCs/>
          <w:sz w:val="24"/>
          <w:szCs w:val="24"/>
        </w:rPr>
        <w:t>Aos prestadores de serviços serão aplicados os mesmos parâmetros de valores e as normas previstas nesta Lei, aplicáveis aos Secretários Municipais, quando em deslocamento para fora do Município de São Felipe D’Oeste, a serviço da Municipalidade.</w:t>
      </w:r>
    </w:p>
    <w:p w:rsidR="00535EE6" w:rsidRPr="00264A69" w:rsidRDefault="00535EE6" w:rsidP="00535EE6">
      <w:pPr>
        <w:pStyle w:val="Recuodecorpodetexto3"/>
        <w:ind w:left="0" w:firstLine="2340"/>
        <w:jc w:val="both"/>
        <w:rPr>
          <w:rFonts w:ascii="Arial" w:hAnsi="Arial" w:cs="Arial"/>
          <w:iCs/>
          <w:sz w:val="24"/>
          <w:szCs w:val="24"/>
        </w:rPr>
      </w:pPr>
    </w:p>
    <w:p w:rsidR="00535EE6" w:rsidRPr="00264A69" w:rsidRDefault="00535EE6" w:rsidP="006A3F73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t xml:space="preserve">Art. 8º - </w:t>
      </w:r>
      <w:r w:rsidRPr="00264A69">
        <w:rPr>
          <w:rFonts w:ascii="Arial" w:hAnsi="Arial" w:cs="Arial"/>
          <w:iCs/>
          <w:sz w:val="24"/>
          <w:szCs w:val="24"/>
        </w:rPr>
        <w:t xml:space="preserve">O pedido de diárias deverá ocorrer com antecedência ao deslocamento, não fazendo jus a recebimento de qualquer valor correspondente aquele servidor do Poder </w:t>
      </w:r>
      <w:r w:rsidR="00633A89" w:rsidRPr="00264A69">
        <w:rPr>
          <w:rFonts w:ascii="Arial" w:hAnsi="Arial" w:cs="Arial"/>
          <w:iCs/>
          <w:sz w:val="24"/>
          <w:szCs w:val="24"/>
        </w:rPr>
        <w:t>Legislativo</w:t>
      </w:r>
      <w:r w:rsidRPr="00264A69">
        <w:rPr>
          <w:rFonts w:ascii="Arial" w:hAnsi="Arial" w:cs="Arial"/>
          <w:iCs/>
          <w:sz w:val="24"/>
          <w:szCs w:val="24"/>
        </w:rPr>
        <w:t xml:space="preserve"> que a solicite posteriormente.</w:t>
      </w:r>
    </w:p>
    <w:p w:rsidR="006A3F73" w:rsidRPr="00264A69" w:rsidRDefault="006A3F73" w:rsidP="00633A89">
      <w:pPr>
        <w:pStyle w:val="Recuodecorpodetexto3"/>
        <w:ind w:left="0"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633A89" w:rsidRPr="00264A69" w:rsidRDefault="00633A89" w:rsidP="00633A89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t xml:space="preserve">Parágrafo Único - </w:t>
      </w:r>
      <w:r w:rsidRPr="00264A69">
        <w:rPr>
          <w:rFonts w:ascii="Arial" w:hAnsi="Arial" w:cs="Arial"/>
          <w:iCs/>
          <w:sz w:val="24"/>
          <w:szCs w:val="24"/>
        </w:rPr>
        <w:t>As solicitações de diárias deverão obedecer ao critério de no mínimo 24 (Vinte e Quatro) horas de antecedência.</w:t>
      </w:r>
    </w:p>
    <w:p w:rsidR="006A3F73" w:rsidRPr="00264A69" w:rsidRDefault="006A3F73" w:rsidP="006A3F73">
      <w:pPr>
        <w:pStyle w:val="Recuodecorpodetexto3"/>
        <w:ind w:left="0"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535EE6" w:rsidRPr="00264A69" w:rsidRDefault="00535EE6" w:rsidP="006A3F73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t xml:space="preserve">Art. 9º - </w:t>
      </w:r>
      <w:r w:rsidRPr="00264A69">
        <w:rPr>
          <w:rFonts w:ascii="Arial" w:hAnsi="Arial" w:cs="Arial"/>
          <w:iCs/>
          <w:sz w:val="24"/>
          <w:szCs w:val="24"/>
        </w:rPr>
        <w:t>O processo de pedido de diária deverá ser encaminhado, pelo Secretário Financeiro, ao Presidente, contendo justificativa para o deslocamento, previsão de tempo, com horário estimado de saída e de retorno, bem como a forma de tal deslocamento.</w:t>
      </w:r>
    </w:p>
    <w:p w:rsidR="00535EE6" w:rsidRPr="00264A69" w:rsidRDefault="00535EE6" w:rsidP="00535EE6">
      <w:pPr>
        <w:pStyle w:val="Recuodecorpodetexto3"/>
        <w:ind w:left="0" w:firstLine="2340"/>
        <w:jc w:val="both"/>
        <w:rPr>
          <w:rFonts w:ascii="Arial" w:hAnsi="Arial" w:cs="Arial"/>
          <w:iCs/>
          <w:sz w:val="24"/>
          <w:szCs w:val="24"/>
        </w:rPr>
      </w:pPr>
    </w:p>
    <w:p w:rsidR="00535EE6" w:rsidRPr="00264A69" w:rsidRDefault="00535EE6" w:rsidP="00156F77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lastRenderedPageBreak/>
        <w:t xml:space="preserve">§ 1º - </w:t>
      </w:r>
      <w:r w:rsidRPr="00264A69">
        <w:rPr>
          <w:rFonts w:ascii="Arial" w:hAnsi="Arial" w:cs="Arial"/>
          <w:iCs/>
          <w:sz w:val="24"/>
          <w:szCs w:val="24"/>
        </w:rPr>
        <w:t>No caso de deslocamento para participação de cursos, seminários, palestras ou outro evento de interesse da administração pública, deverá ser juntado ao processo o respectivo material descritivo do evento e, em caso de não ser possível, o mesmo deverá ser juntado ao processo, juntamente com o comprovante de participação no evento, após o retorno, em um prazo não superior a 48 (quarenta e oito) horas.</w:t>
      </w:r>
    </w:p>
    <w:p w:rsidR="00535EE6" w:rsidRPr="00264A69" w:rsidRDefault="00535EE6" w:rsidP="006A3F73">
      <w:pPr>
        <w:pStyle w:val="Recuodecorpodetexto3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264A69">
        <w:rPr>
          <w:rFonts w:ascii="Arial" w:hAnsi="Arial" w:cs="Arial"/>
          <w:b/>
          <w:iCs/>
          <w:sz w:val="24"/>
          <w:szCs w:val="24"/>
        </w:rPr>
        <w:t xml:space="preserve">§ 2º - </w:t>
      </w:r>
      <w:r w:rsidRPr="00264A69">
        <w:rPr>
          <w:rFonts w:ascii="Arial" w:hAnsi="Arial" w:cs="Arial"/>
          <w:iCs/>
          <w:sz w:val="24"/>
          <w:szCs w:val="24"/>
        </w:rPr>
        <w:t xml:space="preserve">Somente o Presidente da Câmara poderá autorizar a concessão de diárias.  </w:t>
      </w:r>
    </w:p>
    <w:p w:rsidR="00535EE6" w:rsidRPr="00264A69" w:rsidRDefault="00535EE6" w:rsidP="00535EE6">
      <w:pPr>
        <w:ind w:firstLine="2623"/>
        <w:jc w:val="both"/>
        <w:rPr>
          <w:rFonts w:ascii="Arial" w:hAnsi="Arial" w:cs="Arial"/>
          <w:b/>
          <w:bCs/>
        </w:rPr>
      </w:pPr>
    </w:p>
    <w:p w:rsidR="00535EE6" w:rsidRPr="00264A69" w:rsidRDefault="00535EE6" w:rsidP="006A3F73">
      <w:pPr>
        <w:ind w:firstLine="708"/>
        <w:jc w:val="both"/>
        <w:rPr>
          <w:rFonts w:ascii="Arial" w:hAnsi="Arial" w:cs="Arial"/>
          <w:bCs/>
        </w:rPr>
      </w:pPr>
      <w:r w:rsidRPr="00264A69">
        <w:rPr>
          <w:rFonts w:ascii="Arial" w:hAnsi="Arial" w:cs="Arial"/>
          <w:b/>
          <w:bCs/>
        </w:rPr>
        <w:t xml:space="preserve">Art. 10 – </w:t>
      </w:r>
      <w:r w:rsidRPr="00264A69">
        <w:rPr>
          <w:rFonts w:ascii="Arial" w:hAnsi="Arial" w:cs="Arial"/>
          <w:bCs/>
        </w:rPr>
        <w:t>Aquele que tenha recebido diária, nos termos da presente Lei, deverá apresentar os comprovantes dos respectivos deslocamentos para o (s) local (</w:t>
      </w:r>
      <w:proofErr w:type="spellStart"/>
      <w:r w:rsidRPr="00264A69">
        <w:rPr>
          <w:rFonts w:ascii="Arial" w:hAnsi="Arial" w:cs="Arial"/>
          <w:bCs/>
        </w:rPr>
        <w:t>is</w:t>
      </w:r>
      <w:proofErr w:type="spellEnd"/>
      <w:r w:rsidRPr="00264A69">
        <w:rPr>
          <w:rFonts w:ascii="Arial" w:hAnsi="Arial" w:cs="Arial"/>
          <w:bCs/>
        </w:rPr>
        <w:t xml:space="preserve">) informado (s) no pedido, em um prazo máximo de cinco dias após o seu retorno, ao Secretário Financeiro.  </w:t>
      </w:r>
    </w:p>
    <w:p w:rsidR="00535EE6" w:rsidRPr="00264A69" w:rsidRDefault="00535EE6" w:rsidP="00535EE6">
      <w:pPr>
        <w:ind w:firstLine="2623"/>
        <w:jc w:val="both"/>
        <w:rPr>
          <w:rFonts w:ascii="Arial" w:hAnsi="Arial" w:cs="Arial"/>
          <w:bCs/>
        </w:rPr>
      </w:pPr>
    </w:p>
    <w:p w:rsidR="00535EE6" w:rsidRPr="00264A69" w:rsidRDefault="00535EE6" w:rsidP="006A3F73">
      <w:pPr>
        <w:ind w:firstLine="708"/>
        <w:jc w:val="both"/>
        <w:rPr>
          <w:rFonts w:ascii="Arial" w:hAnsi="Arial" w:cs="Arial"/>
          <w:bCs/>
        </w:rPr>
      </w:pPr>
      <w:r w:rsidRPr="00264A69">
        <w:rPr>
          <w:rFonts w:ascii="Arial" w:hAnsi="Arial" w:cs="Arial"/>
          <w:b/>
          <w:bCs/>
        </w:rPr>
        <w:t>§ 1º</w:t>
      </w:r>
      <w:r w:rsidRPr="00264A69">
        <w:rPr>
          <w:rFonts w:ascii="Arial" w:hAnsi="Arial" w:cs="Arial"/>
          <w:bCs/>
        </w:rPr>
        <w:t xml:space="preserve"> – Caso o servidor não proceda nos moldes do </w:t>
      </w:r>
      <w:r w:rsidRPr="00264A69">
        <w:rPr>
          <w:rFonts w:ascii="Arial" w:hAnsi="Arial" w:cs="Arial"/>
          <w:bCs/>
          <w:i/>
        </w:rPr>
        <w:t xml:space="preserve">caput </w:t>
      </w:r>
      <w:r w:rsidRPr="00264A69">
        <w:rPr>
          <w:rFonts w:ascii="Arial" w:hAnsi="Arial" w:cs="Arial"/>
          <w:bCs/>
        </w:rPr>
        <w:t xml:space="preserve">deste artigo, o Secretário </w:t>
      </w:r>
      <w:r w:rsidR="00B56C6E">
        <w:rPr>
          <w:rFonts w:ascii="Arial" w:hAnsi="Arial" w:cs="Arial"/>
          <w:bCs/>
        </w:rPr>
        <w:t>Financeiro</w:t>
      </w:r>
      <w:r w:rsidRPr="00264A69">
        <w:rPr>
          <w:rFonts w:ascii="Arial" w:hAnsi="Arial" w:cs="Arial"/>
          <w:bCs/>
        </w:rPr>
        <w:t xml:space="preserve"> notificará por escrito o servidor para que o faça em um prazo máximo de 24 (vinte e quatro) horas.</w:t>
      </w:r>
    </w:p>
    <w:p w:rsidR="00535EE6" w:rsidRPr="00264A69" w:rsidRDefault="00535EE6" w:rsidP="00535EE6">
      <w:pPr>
        <w:ind w:firstLine="2623"/>
        <w:jc w:val="both"/>
        <w:rPr>
          <w:rFonts w:ascii="Arial" w:hAnsi="Arial" w:cs="Arial"/>
          <w:bCs/>
        </w:rPr>
      </w:pPr>
    </w:p>
    <w:p w:rsidR="00535EE6" w:rsidRPr="00264A69" w:rsidRDefault="00535EE6" w:rsidP="00535EE6">
      <w:pPr>
        <w:ind w:firstLine="2623"/>
        <w:jc w:val="both"/>
        <w:rPr>
          <w:rFonts w:ascii="Arial" w:hAnsi="Arial" w:cs="Arial"/>
          <w:bCs/>
        </w:rPr>
      </w:pPr>
    </w:p>
    <w:p w:rsidR="00535EE6" w:rsidRPr="00264A69" w:rsidRDefault="00535EE6" w:rsidP="006A3F73">
      <w:pPr>
        <w:ind w:firstLine="708"/>
        <w:jc w:val="both"/>
        <w:rPr>
          <w:rFonts w:ascii="Arial" w:hAnsi="Arial" w:cs="Arial"/>
          <w:bCs/>
        </w:rPr>
      </w:pPr>
      <w:r w:rsidRPr="00264A69">
        <w:rPr>
          <w:rFonts w:ascii="Arial" w:hAnsi="Arial" w:cs="Arial"/>
          <w:bCs/>
        </w:rPr>
        <w:t xml:space="preserve"> </w:t>
      </w:r>
      <w:r w:rsidRPr="00264A69">
        <w:rPr>
          <w:rFonts w:ascii="Arial" w:hAnsi="Arial" w:cs="Arial"/>
          <w:b/>
          <w:bCs/>
        </w:rPr>
        <w:t xml:space="preserve">§ 2º - </w:t>
      </w:r>
      <w:r w:rsidRPr="00264A69">
        <w:rPr>
          <w:rFonts w:ascii="Arial" w:hAnsi="Arial" w:cs="Arial"/>
          <w:bCs/>
        </w:rPr>
        <w:t xml:space="preserve">Não cumprido, finalmente, o prazo previsto no parágrafo anterior, o Secretário </w:t>
      </w:r>
      <w:r w:rsidR="00B56C6E">
        <w:rPr>
          <w:rFonts w:ascii="Arial" w:hAnsi="Arial" w:cs="Arial"/>
          <w:bCs/>
        </w:rPr>
        <w:t>Financeiro</w:t>
      </w:r>
      <w:r w:rsidR="00B56C6E" w:rsidRPr="00264A69">
        <w:rPr>
          <w:rFonts w:ascii="Arial" w:hAnsi="Arial" w:cs="Arial"/>
          <w:bCs/>
        </w:rPr>
        <w:t xml:space="preserve"> </w:t>
      </w:r>
      <w:r w:rsidRPr="00264A69">
        <w:rPr>
          <w:rFonts w:ascii="Arial" w:hAnsi="Arial" w:cs="Arial"/>
          <w:bCs/>
        </w:rPr>
        <w:t>determinará por escrito, ao Departamento Municipal de Recursos Humanos, o desconto em folha dos valores pagos a título de diária ao referido servidor no seu pagamento seguinte.</w:t>
      </w:r>
    </w:p>
    <w:p w:rsidR="00535EE6" w:rsidRPr="00264A69" w:rsidRDefault="00535EE6" w:rsidP="00535EE6">
      <w:pPr>
        <w:ind w:firstLine="2623"/>
        <w:jc w:val="both"/>
        <w:rPr>
          <w:rFonts w:ascii="Arial" w:hAnsi="Arial" w:cs="Arial"/>
          <w:bCs/>
        </w:rPr>
      </w:pPr>
    </w:p>
    <w:p w:rsidR="00535EE6" w:rsidRPr="00264A69" w:rsidRDefault="00535EE6" w:rsidP="006A3F73">
      <w:pPr>
        <w:ind w:firstLine="708"/>
        <w:jc w:val="both"/>
        <w:rPr>
          <w:rFonts w:ascii="Arial" w:hAnsi="Arial" w:cs="Arial"/>
          <w:bCs/>
        </w:rPr>
      </w:pPr>
      <w:r w:rsidRPr="00264A69">
        <w:rPr>
          <w:rFonts w:ascii="Arial" w:hAnsi="Arial" w:cs="Arial"/>
          <w:b/>
          <w:bCs/>
        </w:rPr>
        <w:t>Art. 1</w:t>
      </w:r>
      <w:r w:rsidR="00264A69">
        <w:rPr>
          <w:rFonts w:ascii="Arial" w:hAnsi="Arial" w:cs="Arial"/>
          <w:b/>
          <w:bCs/>
        </w:rPr>
        <w:t>1</w:t>
      </w:r>
      <w:r w:rsidRPr="00264A69">
        <w:rPr>
          <w:rFonts w:ascii="Arial" w:hAnsi="Arial" w:cs="Arial"/>
          <w:b/>
          <w:bCs/>
        </w:rPr>
        <w:t xml:space="preserve"> - </w:t>
      </w:r>
      <w:r w:rsidRPr="00264A69">
        <w:rPr>
          <w:rFonts w:ascii="Arial" w:hAnsi="Arial" w:cs="Arial"/>
          <w:bCs/>
        </w:rPr>
        <w:t>Os deslocamentos para fora do Estado de Rondônia serão fixados em valor diferenciado daqueles para deslocamentos efetuados no interior do Estado, conforme consta do Anexo I, a presente Lei.</w:t>
      </w:r>
    </w:p>
    <w:p w:rsidR="00535EE6" w:rsidRPr="00264A69" w:rsidRDefault="00535EE6" w:rsidP="00535EE6">
      <w:pPr>
        <w:ind w:firstLine="2340"/>
        <w:jc w:val="both"/>
        <w:rPr>
          <w:rFonts w:ascii="Arial" w:hAnsi="Arial" w:cs="Arial"/>
          <w:bCs/>
        </w:rPr>
      </w:pPr>
    </w:p>
    <w:p w:rsidR="00535EE6" w:rsidRPr="00264A69" w:rsidRDefault="00535EE6" w:rsidP="006A3F73">
      <w:pPr>
        <w:ind w:firstLine="708"/>
        <w:jc w:val="both"/>
        <w:rPr>
          <w:rFonts w:ascii="Arial" w:hAnsi="Arial" w:cs="Arial"/>
          <w:bCs/>
        </w:rPr>
      </w:pPr>
      <w:r w:rsidRPr="00264A69">
        <w:rPr>
          <w:rFonts w:ascii="Arial" w:hAnsi="Arial" w:cs="Arial"/>
          <w:b/>
          <w:bCs/>
        </w:rPr>
        <w:t xml:space="preserve">Parágrafo Único – </w:t>
      </w:r>
      <w:r w:rsidRPr="00264A69">
        <w:rPr>
          <w:rFonts w:ascii="Arial" w:hAnsi="Arial" w:cs="Arial"/>
          <w:bCs/>
        </w:rPr>
        <w:t>Os valores previstos para as diárias para deslocamentos para fora do Estado de Rondônia, não serão utilizadas para gastos com passagens ou combustível, sendo tais valores arcados pela Câmara Municipal.</w:t>
      </w:r>
    </w:p>
    <w:p w:rsidR="00535EE6" w:rsidRPr="00264A69" w:rsidRDefault="00535EE6" w:rsidP="00535EE6">
      <w:pPr>
        <w:jc w:val="both"/>
        <w:rPr>
          <w:rFonts w:ascii="Arial" w:hAnsi="Arial" w:cs="Arial"/>
          <w:b/>
          <w:bCs/>
        </w:rPr>
      </w:pPr>
    </w:p>
    <w:p w:rsidR="00535EE6" w:rsidRPr="00264A69" w:rsidRDefault="00535EE6" w:rsidP="006A3F73">
      <w:pPr>
        <w:ind w:firstLine="708"/>
        <w:jc w:val="both"/>
        <w:rPr>
          <w:rFonts w:ascii="Arial" w:hAnsi="Arial" w:cs="Arial"/>
        </w:rPr>
      </w:pPr>
      <w:r w:rsidRPr="00264A69">
        <w:rPr>
          <w:rFonts w:ascii="Arial" w:hAnsi="Arial" w:cs="Arial"/>
          <w:b/>
        </w:rPr>
        <w:t>Art. 1</w:t>
      </w:r>
      <w:r w:rsidR="00264A69">
        <w:rPr>
          <w:rFonts w:ascii="Arial" w:hAnsi="Arial" w:cs="Arial"/>
          <w:b/>
        </w:rPr>
        <w:t>2</w:t>
      </w:r>
      <w:r w:rsidRPr="00264A69">
        <w:rPr>
          <w:rFonts w:ascii="Arial" w:hAnsi="Arial" w:cs="Arial"/>
          <w:b/>
        </w:rPr>
        <w:t xml:space="preserve"> - </w:t>
      </w:r>
      <w:r w:rsidRPr="00264A69">
        <w:rPr>
          <w:rFonts w:ascii="Arial" w:hAnsi="Arial" w:cs="Arial"/>
        </w:rPr>
        <w:t xml:space="preserve">Os casos omissos na presente </w:t>
      </w:r>
      <w:r w:rsidR="006A3F73" w:rsidRPr="00264A69">
        <w:rPr>
          <w:rFonts w:ascii="Arial" w:hAnsi="Arial" w:cs="Arial"/>
        </w:rPr>
        <w:t>Resolução</w:t>
      </w:r>
      <w:r w:rsidRPr="00264A69">
        <w:rPr>
          <w:rFonts w:ascii="Arial" w:hAnsi="Arial" w:cs="Arial"/>
        </w:rPr>
        <w:t xml:space="preserve"> poderão ser regulamentados por </w:t>
      </w:r>
      <w:r w:rsidR="006A3F73" w:rsidRPr="00264A69">
        <w:rPr>
          <w:rFonts w:ascii="Arial" w:hAnsi="Arial" w:cs="Arial"/>
        </w:rPr>
        <w:t>Portaria.</w:t>
      </w:r>
    </w:p>
    <w:p w:rsidR="006A3F73" w:rsidRPr="00264A69" w:rsidRDefault="006A3F73" w:rsidP="006A3F73">
      <w:pPr>
        <w:ind w:firstLine="2340"/>
        <w:jc w:val="both"/>
        <w:rPr>
          <w:rFonts w:ascii="Arial" w:hAnsi="Arial" w:cs="Arial"/>
        </w:rPr>
      </w:pPr>
    </w:p>
    <w:p w:rsidR="00535EE6" w:rsidRPr="00264A69" w:rsidRDefault="00535EE6" w:rsidP="006A3F73">
      <w:pPr>
        <w:ind w:firstLine="708"/>
        <w:jc w:val="both"/>
        <w:rPr>
          <w:rFonts w:ascii="Arial" w:hAnsi="Arial" w:cs="Arial"/>
          <w:b/>
          <w:bCs/>
        </w:rPr>
      </w:pPr>
      <w:r w:rsidRPr="00264A69">
        <w:rPr>
          <w:rFonts w:ascii="Arial" w:hAnsi="Arial" w:cs="Arial"/>
          <w:b/>
        </w:rPr>
        <w:t>Art. 1</w:t>
      </w:r>
      <w:r w:rsidR="00264A69">
        <w:rPr>
          <w:rFonts w:ascii="Arial" w:hAnsi="Arial" w:cs="Arial"/>
          <w:b/>
        </w:rPr>
        <w:t>3</w:t>
      </w:r>
      <w:r w:rsidRPr="00264A69">
        <w:rPr>
          <w:rFonts w:ascii="Arial" w:hAnsi="Arial" w:cs="Arial"/>
          <w:b/>
        </w:rPr>
        <w:t xml:space="preserve"> - </w:t>
      </w:r>
      <w:r w:rsidRPr="00264A69">
        <w:rPr>
          <w:rFonts w:ascii="Arial" w:hAnsi="Arial" w:cs="Arial"/>
        </w:rPr>
        <w:t xml:space="preserve">Esta </w:t>
      </w:r>
      <w:r w:rsidR="006A3F73" w:rsidRPr="00264A69">
        <w:rPr>
          <w:rFonts w:ascii="Arial" w:hAnsi="Arial" w:cs="Arial"/>
        </w:rPr>
        <w:t>Resolução</w:t>
      </w:r>
      <w:r w:rsidRPr="00264A69">
        <w:rPr>
          <w:rFonts w:ascii="Arial" w:hAnsi="Arial" w:cs="Arial"/>
        </w:rPr>
        <w:t xml:space="preserve"> entrará em vigor na data da sua publicação.</w:t>
      </w:r>
    </w:p>
    <w:p w:rsidR="00535EE6" w:rsidRPr="00264A69" w:rsidRDefault="00535EE6" w:rsidP="00535EE6">
      <w:pPr>
        <w:jc w:val="both"/>
        <w:rPr>
          <w:rFonts w:ascii="Arial" w:hAnsi="Arial" w:cs="Arial"/>
          <w:b/>
          <w:bCs/>
        </w:rPr>
      </w:pPr>
    </w:p>
    <w:p w:rsidR="00535EE6" w:rsidRPr="00264A69" w:rsidRDefault="00535EE6" w:rsidP="00264A69">
      <w:pPr>
        <w:ind w:firstLine="708"/>
        <w:jc w:val="both"/>
        <w:rPr>
          <w:rFonts w:ascii="Arial" w:hAnsi="Arial" w:cs="Arial"/>
        </w:rPr>
      </w:pPr>
      <w:r w:rsidRPr="00264A69">
        <w:rPr>
          <w:rFonts w:ascii="Arial" w:hAnsi="Arial" w:cs="Arial"/>
          <w:b/>
        </w:rPr>
        <w:t>Art. 1</w:t>
      </w:r>
      <w:r w:rsidR="00264A69">
        <w:rPr>
          <w:rFonts w:ascii="Arial" w:hAnsi="Arial" w:cs="Arial"/>
          <w:b/>
        </w:rPr>
        <w:t>4</w:t>
      </w:r>
      <w:r w:rsidRPr="00264A69">
        <w:rPr>
          <w:rFonts w:ascii="Arial" w:hAnsi="Arial" w:cs="Arial"/>
        </w:rPr>
        <w:t xml:space="preserve"> - Revogam-se as disposições em contrário em especial a Lei Municipal nº. </w:t>
      </w:r>
      <w:r w:rsidR="009B7DF3" w:rsidRPr="00264A69">
        <w:rPr>
          <w:rFonts w:ascii="Arial" w:hAnsi="Arial" w:cs="Arial"/>
        </w:rPr>
        <w:t>286/2007</w:t>
      </w:r>
      <w:r w:rsidRPr="00264A69">
        <w:rPr>
          <w:rFonts w:ascii="Arial" w:hAnsi="Arial" w:cs="Arial"/>
        </w:rPr>
        <w:t xml:space="preserve">, </w:t>
      </w:r>
      <w:r w:rsidR="00232978" w:rsidRPr="00264A69">
        <w:rPr>
          <w:rFonts w:ascii="Arial" w:hAnsi="Arial" w:cs="Arial"/>
        </w:rPr>
        <w:t>e as Resoluções 47/2012; 55/2016; 62/2017 e 63/2017.</w:t>
      </w:r>
    </w:p>
    <w:p w:rsidR="00535EE6" w:rsidRPr="00264A69" w:rsidRDefault="00535EE6" w:rsidP="00535EE6">
      <w:pPr>
        <w:jc w:val="both"/>
        <w:rPr>
          <w:rFonts w:ascii="Arial" w:hAnsi="Arial" w:cs="Arial"/>
        </w:rPr>
      </w:pPr>
    </w:p>
    <w:p w:rsidR="00535EE6" w:rsidRPr="00264A69" w:rsidRDefault="00535EE6" w:rsidP="00535EE6">
      <w:pPr>
        <w:jc w:val="both"/>
        <w:rPr>
          <w:rFonts w:ascii="Arial" w:hAnsi="Arial" w:cs="Arial"/>
        </w:rPr>
      </w:pPr>
    </w:p>
    <w:p w:rsidR="00156F77" w:rsidRPr="00264A69" w:rsidRDefault="00156F77" w:rsidP="00156F77">
      <w:pPr>
        <w:ind w:left="4140"/>
        <w:jc w:val="center"/>
        <w:rPr>
          <w:rFonts w:ascii="Arial" w:hAnsi="Arial" w:cs="Arial"/>
        </w:rPr>
      </w:pPr>
    </w:p>
    <w:p w:rsidR="00264A69" w:rsidRPr="00264A69" w:rsidRDefault="00264A69" w:rsidP="00156F77">
      <w:pPr>
        <w:jc w:val="center"/>
        <w:rPr>
          <w:rFonts w:ascii="Arial" w:hAnsi="Arial" w:cs="Arial"/>
        </w:rPr>
      </w:pPr>
      <w:r w:rsidRPr="00264A69">
        <w:rPr>
          <w:rFonts w:ascii="Arial" w:hAnsi="Arial" w:cs="Arial"/>
        </w:rPr>
        <w:t>Paulo Henrique Ferrari</w:t>
      </w:r>
    </w:p>
    <w:p w:rsidR="00264A69" w:rsidRDefault="00264A69" w:rsidP="00156F77">
      <w:pPr>
        <w:jc w:val="center"/>
        <w:rPr>
          <w:rFonts w:ascii="Arial" w:hAnsi="Arial" w:cs="Arial"/>
        </w:rPr>
      </w:pPr>
      <w:r w:rsidRPr="00264A69">
        <w:rPr>
          <w:rFonts w:ascii="Arial" w:hAnsi="Arial" w:cs="Arial"/>
        </w:rPr>
        <w:t>Presidente</w:t>
      </w:r>
    </w:p>
    <w:p w:rsidR="00AC4E77" w:rsidRDefault="00AC4E77" w:rsidP="00156F77">
      <w:pPr>
        <w:jc w:val="center"/>
        <w:rPr>
          <w:rFonts w:ascii="Arial" w:hAnsi="Arial" w:cs="Arial"/>
        </w:rPr>
      </w:pPr>
      <w:bookmarkStart w:id="0" w:name="_GoBack"/>
      <w:bookmarkEnd w:id="0"/>
    </w:p>
    <w:p w:rsidR="00264A69" w:rsidRDefault="00264A69" w:rsidP="00156F77">
      <w:pPr>
        <w:jc w:val="center"/>
        <w:rPr>
          <w:rFonts w:ascii="Arial" w:hAnsi="Arial" w:cs="Arial"/>
        </w:rPr>
      </w:pPr>
    </w:p>
    <w:p w:rsidR="00535EE6" w:rsidRPr="00264A69" w:rsidRDefault="00535EE6" w:rsidP="00156F77">
      <w:pPr>
        <w:ind w:left="4140"/>
        <w:jc w:val="center"/>
        <w:rPr>
          <w:rFonts w:ascii="Arial" w:hAnsi="Arial" w:cs="Arial"/>
        </w:rPr>
      </w:pPr>
    </w:p>
    <w:p w:rsidR="00535EE6" w:rsidRDefault="00535EE6" w:rsidP="00535EE6">
      <w:pPr>
        <w:ind w:left="4140"/>
        <w:rPr>
          <w:rFonts w:ascii="Arial" w:hAnsi="Arial" w:cs="Arial"/>
        </w:rPr>
      </w:pPr>
    </w:p>
    <w:p w:rsidR="00156F77" w:rsidRDefault="00156F77" w:rsidP="00535EE6">
      <w:pPr>
        <w:ind w:left="4140"/>
        <w:rPr>
          <w:rFonts w:ascii="Arial" w:hAnsi="Arial" w:cs="Arial"/>
        </w:rPr>
      </w:pPr>
    </w:p>
    <w:p w:rsidR="00156F77" w:rsidRPr="00264A69" w:rsidRDefault="00156F77" w:rsidP="00535EE6">
      <w:pPr>
        <w:ind w:left="4140"/>
        <w:rPr>
          <w:rFonts w:ascii="Arial" w:hAnsi="Arial" w:cs="Arial"/>
        </w:rPr>
      </w:pPr>
    </w:p>
    <w:p w:rsidR="00535EE6" w:rsidRPr="00264A69" w:rsidRDefault="00535EE6" w:rsidP="00535EE6">
      <w:pPr>
        <w:ind w:left="4140"/>
        <w:rPr>
          <w:rFonts w:ascii="Arial" w:hAnsi="Arial" w:cs="Arial"/>
        </w:rPr>
      </w:pPr>
    </w:p>
    <w:p w:rsidR="00633A89" w:rsidRPr="00315C37" w:rsidRDefault="00633A89" w:rsidP="00633A89">
      <w:pPr>
        <w:pStyle w:val="NormalWeb"/>
        <w:spacing w:line="360" w:lineRule="auto"/>
        <w:jc w:val="both"/>
        <w:rPr>
          <w:rFonts w:ascii="Franklin Gothic Book" w:eastAsia="Arial Unicode MS" w:hAnsi="Franklin Gothic Book"/>
          <w:b/>
          <w:sz w:val="20"/>
          <w:szCs w:val="20"/>
        </w:rPr>
      </w:pPr>
      <w:r w:rsidRPr="00315C37">
        <w:rPr>
          <w:rFonts w:ascii="Franklin Gothic Book" w:eastAsia="Arial Unicode MS" w:hAnsi="Franklin Gothic Book"/>
          <w:b/>
          <w:sz w:val="20"/>
          <w:szCs w:val="20"/>
        </w:rPr>
        <w:t>TABELA DE VALORES DE DIÁRIAS POR DESLOCAMENTO PARA DENTRO DO ESTADO DE RONDÔNIA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633A89" w:rsidRPr="0021248D" w:rsidTr="00B369E4">
        <w:tc>
          <w:tcPr>
            <w:tcW w:w="8443" w:type="dxa"/>
            <w:shd w:val="clear" w:color="auto" w:fill="auto"/>
          </w:tcPr>
          <w:p w:rsidR="00633A89" w:rsidRPr="004B4656" w:rsidRDefault="00633A89" w:rsidP="00B369E4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4B4656">
              <w:rPr>
                <w:b/>
                <w:color w:val="000000"/>
                <w:sz w:val="28"/>
                <w:szCs w:val="28"/>
                <w:u w:val="single"/>
              </w:rPr>
              <w:t xml:space="preserve">ANEXO I </w:t>
            </w:r>
          </w:p>
        </w:tc>
      </w:tr>
      <w:tr w:rsidR="00633A89" w:rsidRPr="0021248D" w:rsidTr="00B369E4">
        <w:trPr>
          <w:trHeight w:val="848"/>
        </w:trPr>
        <w:tc>
          <w:tcPr>
            <w:tcW w:w="8443" w:type="dxa"/>
            <w:tcBorders>
              <w:left w:val="nil"/>
              <w:right w:val="nil"/>
            </w:tcBorders>
            <w:shd w:val="clear" w:color="auto" w:fill="auto"/>
          </w:tcPr>
          <w:p w:rsidR="00633A89" w:rsidRPr="004B4656" w:rsidRDefault="00633A89" w:rsidP="00B369E4">
            <w:pPr>
              <w:jc w:val="center"/>
              <w:rPr>
                <w:color w:val="000000"/>
              </w:rPr>
            </w:pPr>
          </w:p>
        </w:tc>
      </w:tr>
      <w:tr w:rsidR="00633A89" w:rsidRPr="0021248D" w:rsidTr="00B369E4">
        <w:tc>
          <w:tcPr>
            <w:tcW w:w="8443" w:type="dxa"/>
            <w:tcBorders>
              <w:right w:val="nil"/>
            </w:tcBorders>
            <w:shd w:val="clear" w:color="auto" w:fill="auto"/>
          </w:tcPr>
          <w:tbl>
            <w:tblPr>
              <w:tblStyle w:val="Tabelacomgrade"/>
              <w:tblW w:w="8217" w:type="dxa"/>
              <w:tblLook w:val="01E0" w:firstRow="1" w:lastRow="1" w:firstColumn="1" w:lastColumn="1" w:noHBand="0" w:noVBand="0"/>
            </w:tblPr>
            <w:tblGrid>
              <w:gridCol w:w="3964"/>
              <w:gridCol w:w="4253"/>
            </w:tblGrid>
            <w:tr w:rsidR="00633A89" w:rsidRPr="004B4656" w:rsidTr="00B369E4">
              <w:tc>
                <w:tcPr>
                  <w:tcW w:w="8217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633A89" w:rsidRPr="004B4656" w:rsidRDefault="00633A89" w:rsidP="00B369E4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633A89" w:rsidRPr="004B4656" w:rsidRDefault="00633A89" w:rsidP="00B369E4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TABELA DE VALORES DE DIÁRIAS POR DESLOCAMENTO PARA DENTRO DO ESTADO DE RONDÔNIA</w:t>
                  </w:r>
                </w:p>
                <w:p w:rsidR="00633A89" w:rsidRPr="004B4656" w:rsidRDefault="00633A89" w:rsidP="00B369E4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33A89" w:rsidRPr="004B4656" w:rsidTr="00B369E4">
              <w:tc>
                <w:tcPr>
                  <w:tcW w:w="3964" w:type="dxa"/>
                  <w:shd w:val="clear" w:color="auto" w:fill="F3F3F3"/>
                </w:tcPr>
                <w:p w:rsidR="00633A89" w:rsidRPr="004B4656" w:rsidRDefault="00633A89" w:rsidP="00B369E4">
                  <w:pPr>
                    <w:jc w:val="center"/>
                    <w:rPr>
                      <w:b/>
                      <w:color w:val="000000"/>
                    </w:rPr>
                  </w:pPr>
                  <w:r w:rsidRPr="004B4656">
                    <w:rPr>
                      <w:b/>
                      <w:color w:val="000000"/>
                    </w:rPr>
                    <w:t>CARGO</w:t>
                  </w:r>
                </w:p>
              </w:tc>
              <w:tc>
                <w:tcPr>
                  <w:tcW w:w="4253" w:type="dxa"/>
                  <w:shd w:val="clear" w:color="auto" w:fill="F3F3F3"/>
                </w:tcPr>
                <w:p w:rsidR="00633A89" w:rsidRPr="004B4656" w:rsidRDefault="00633A89" w:rsidP="00B369E4">
                  <w:pPr>
                    <w:jc w:val="center"/>
                    <w:rPr>
                      <w:b/>
                      <w:color w:val="000000"/>
                    </w:rPr>
                  </w:pPr>
                  <w:r w:rsidRPr="004B4656">
                    <w:rPr>
                      <w:b/>
                      <w:color w:val="000000"/>
                    </w:rPr>
                    <w:t>VALOR DA DIÁRIA</w:t>
                  </w:r>
                </w:p>
              </w:tc>
            </w:tr>
            <w:tr w:rsidR="00633A89" w:rsidRPr="004B4656" w:rsidTr="00B369E4">
              <w:tc>
                <w:tcPr>
                  <w:tcW w:w="3964" w:type="dxa"/>
                </w:tcPr>
                <w:p w:rsidR="00633A89" w:rsidRPr="004B4656" w:rsidRDefault="00633A89" w:rsidP="00B369E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Presidente da Câmara</w:t>
                  </w:r>
                </w:p>
              </w:tc>
              <w:tc>
                <w:tcPr>
                  <w:tcW w:w="4253" w:type="dxa"/>
                </w:tcPr>
                <w:p w:rsidR="00633A89" w:rsidRPr="004B4656" w:rsidRDefault="00633A89" w:rsidP="00B369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400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633A89" w:rsidRPr="004B4656" w:rsidTr="00B369E4">
              <w:tc>
                <w:tcPr>
                  <w:tcW w:w="3964" w:type="dxa"/>
                </w:tcPr>
                <w:p w:rsidR="00633A89" w:rsidRPr="004B4656" w:rsidRDefault="00633A89" w:rsidP="00B369E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Vereadores</w:t>
                  </w:r>
                </w:p>
              </w:tc>
              <w:tc>
                <w:tcPr>
                  <w:tcW w:w="4253" w:type="dxa"/>
                </w:tcPr>
                <w:p w:rsidR="00633A89" w:rsidRPr="004B4656" w:rsidRDefault="00633A89" w:rsidP="00B369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400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633A89" w:rsidRPr="004B4656" w:rsidTr="00B369E4">
              <w:tc>
                <w:tcPr>
                  <w:tcW w:w="3964" w:type="dxa"/>
                </w:tcPr>
                <w:p w:rsidR="00633A89" w:rsidRPr="004B4656" w:rsidRDefault="00633A89" w:rsidP="00B369E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Secretários, Controle Interno e Advogado </w:t>
                  </w:r>
                </w:p>
              </w:tc>
              <w:tc>
                <w:tcPr>
                  <w:tcW w:w="4253" w:type="dxa"/>
                </w:tcPr>
                <w:p w:rsidR="00633A89" w:rsidRPr="004B4656" w:rsidRDefault="00633A89" w:rsidP="00B369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633A89" w:rsidRPr="004B4656" w:rsidTr="00B369E4">
              <w:tc>
                <w:tcPr>
                  <w:tcW w:w="3964" w:type="dxa"/>
                  <w:tcBorders>
                    <w:bottom w:val="single" w:sz="4" w:space="0" w:color="auto"/>
                  </w:tcBorders>
                </w:tcPr>
                <w:p w:rsidR="00633A89" w:rsidRPr="004B4656" w:rsidRDefault="00633A89" w:rsidP="00B369E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Demais Servidores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:rsidR="00633A89" w:rsidRPr="004B4656" w:rsidRDefault="00633A89" w:rsidP="00B369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633A89" w:rsidRPr="004B4656" w:rsidTr="00B369E4">
              <w:tc>
                <w:tcPr>
                  <w:tcW w:w="8217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633A89" w:rsidRPr="004B4656" w:rsidRDefault="00633A89" w:rsidP="00B369E4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633A89" w:rsidRPr="004B4656" w:rsidRDefault="00633A89" w:rsidP="00B369E4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TABELA DE VALORES DE DIÁRIAS POR DESLOCAMENTO PARA FORA DO ESTADO DE RONDÔNIA</w:t>
                  </w:r>
                </w:p>
                <w:p w:rsidR="00633A89" w:rsidRPr="004B4656" w:rsidRDefault="00633A89" w:rsidP="00B369E4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33A89" w:rsidRPr="004B4656" w:rsidTr="00B369E4">
              <w:tc>
                <w:tcPr>
                  <w:tcW w:w="3964" w:type="dxa"/>
                  <w:shd w:val="clear" w:color="auto" w:fill="F3F3F3"/>
                </w:tcPr>
                <w:p w:rsidR="00633A89" w:rsidRPr="004B4656" w:rsidRDefault="00633A89" w:rsidP="00B369E4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CARGO</w:t>
                  </w:r>
                </w:p>
              </w:tc>
              <w:tc>
                <w:tcPr>
                  <w:tcW w:w="4253" w:type="dxa"/>
                  <w:shd w:val="clear" w:color="auto" w:fill="F3F3F3"/>
                </w:tcPr>
                <w:p w:rsidR="00633A89" w:rsidRPr="004B4656" w:rsidRDefault="00633A89" w:rsidP="00B369E4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VALOR DA DIÁRIA</w:t>
                  </w:r>
                </w:p>
              </w:tc>
            </w:tr>
            <w:tr w:rsidR="00633A89" w:rsidRPr="004B4656" w:rsidTr="00B369E4">
              <w:tc>
                <w:tcPr>
                  <w:tcW w:w="3964" w:type="dxa"/>
                </w:tcPr>
                <w:p w:rsidR="00633A89" w:rsidRPr="004B4656" w:rsidRDefault="00633A89" w:rsidP="00B369E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Presidente da Câmara</w:t>
                  </w:r>
                </w:p>
              </w:tc>
              <w:tc>
                <w:tcPr>
                  <w:tcW w:w="4253" w:type="dxa"/>
                </w:tcPr>
                <w:p w:rsidR="00633A89" w:rsidRPr="004B4656" w:rsidRDefault="00633A89" w:rsidP="00B369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633A89" w:rsidRPr="004B4656" w:rsidTr="00B369E4">
              <w:tc>
                <w:tcPr>
                  <w:tcW w:w="3964" w:type="dxa"/>
                </w:tcPr>
                <w:p w:rsidR="00633A89" w:rsidRPr="004B4656" w:rsidRDefault="00633A89" w:rsidP="00B369E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Vereadores</w:t>
                  </w:r>
                </w:p>
              </w:tc>
              <w:tc>
                <w:tcPr>
                  <w:tcW w:w="4253" w:type="dxa"/>
                </w:tcPr>
                <w:p w:rsidR="00633A89" w:rsidRPr="004B4656" w:rsidRDefault="00633A89" w:rsidP="00B369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633A89" w:rsidRPr="004B4656" w:rsidTr="00B369E4">
              <w:tc>
                <w:tcPr>
                  <w:tcW w:w="3964" w:type="dxa"/>
                </w:tcPr>
                <w:p w:rsidR="00633A89" w:rsidRPr="004B4656" w:rsidRDefault="00633A89" w:rsidP="00B369E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Secretários, Controle Interno e Advogado</w:t>
                  </w:r>
                </w:p>
              </w:tc>
              <w:tc>
                <w:tcPr>
                  <w:tcW w:w="4253" w:type="dxa"/>
                </w:tcPr>
                <w:p w:rsidR="00633A89" w:rsidRPr="004B4656" w:rsidRDefault="00633A89" w:rsidP="00B369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633A89" w:rsidRPr="004B4656" w:rsidTr="00B369E4">
              <w:tc>
                <w:tcPr>
                  <w:tcW w:w="3964" w:type="dxa"/>
                </w:tcPr>
                <w:p w:rsidR="00633A89" w:rsidRPr="004B4656" w:rsidRDefault="00633A89" w:rsidP="00B369E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Demais Servidores</w:t>
                  </w:r>
                </w:p>
              </w:tc>
              <w:tc>
                <w:tcPr>
                  <w:tcW w:w="4253" w:type="dxa"/>
                </w:tcPr>
                <w:p w:rsidR="00633A89" w:rsidRPr="004B4656" w:rsidRDefault="00633A89" w:rsidP="00B369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400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</w:tbl>
          <w:p w:rsidR="00633A89" w:rsidRPr="004B4656" w:rsidRDefault="00633A89" w:rsidP="00B369E4">
            <w:pPr>
              <w:jc w:val="center"/>
              <w:rPr>
                <w:color w:val="000000"/>
              </w:rPr>
            </w:pPr>
          </w:p>
        </w:tc>
      </w:tr>
    </w:tbl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085"/>
        <w:gridCol w:w="2340"/>
        <w:gridCol w:w="1710"/>
        <w:gridCol w:w="1195"/>
      </w:tblGrid>
      <w:tr w:rsidR="00535EE6" w:rsidRPr="003437DE" w:rsidTr="00264A69">
        <w:tc>
          <w:tcPr>
            <w:tcW w:w="833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35EE6" w:rsidRPr="003437DE" w:rsidRDefault="00535EE6" w:rsidP="00B369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35EE6" w:rsidRPr="003437DE" w:rsidRDefault="00535EE6" w:rsidP="00264A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37DE">
              <w:rPr>
                <w:b/>
                <w:color w:val="000000"/>
                <w:sz w:val="28"/>
                <w:szCs w:val="28"/>
              </w:rPr>
              <w:t xml:space="preserve">TABELA DE VALORES DE DIÁRIAS POR DESLOCAMENTO </w:t>
            </w:r>
            <w:r w:rsidR="00232978">
              <w:rPr>
                <w:b/>
                <w:color w:val="000000"/>
                <w:sz w:val="28"/>
                <w:szCs w:val="28"/>
              </w:rPr>
              <w:t>SEM PERNOITE COM CARRO PÚBLICO E SEM CARRO PÚBLICO</w:t>
            </w:r>
          </w:p>
        </w:tc>
      </w:tr>
      <w:tr w:rsidR="006A3F73" w:rsidRPr="003437DE" w:rsidTr="00264A69">
        <w:tc>
          <w:tcPr>
            <w:tcW w:w="3085" w:type="dxa"/>
            <w:shd w:val="clear" w:color="auto" w:fill="F3F3F3"/>
          </w:tcPr>
          <w:p w:rsidR="006A3F73" w:rsidRPr="006A3F73" w:rsidRDefault="006A3F73" w:rsidP="00B369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3F73">
              <w:rPr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2340" w:type="dxa"/>
            <w:shd w:val="clear" w:color="auto" w:fill="F3F3F3"/>
          </w:tcPr>
          <w:p w:rsidR="006A3F73" w:rsidRPr="006A3F73" w:rsidRDefault="006A3F73" w:rsidP="00232978">
            <w:pPr>
              <w:rPr>
                <w:b/>
                <w:color w:val="000000"/>
                <w:sz w:val="20"/>
                <w:szCs w:val="20"/>
              </w:rPr>
            </w:pPr>
            <w:r w:rsidRPr="006A3F73">
              <w:rPr>
                <w:b/>
                <w:color w:val="000000"/>
                <w:sz w:val="20"/>
                <w:szCs w:val="20"/>
              </w:rPr>
              <w:t>VALOR DA DIÁRIA</w:t>
            </w:r>
          </w:p>
        </w:tc>
        <w:tc>
          <w:tcPr>
            <w:tcW w:w="1710" w:type="dxa"/>
            <w:shd w:val="clear" w:color="auto" w:fill="F3F3F3"/>
          </w:tcPr>
          <w:p w:rsidR="006A3F73" w:rsidRPr="006A3F73" w:rsidRDefault="006A3F73" w:rsidP="006A3F73">
            <w:pPr>
              <w:rPr>
                <w:b/>
                <w:color w:val="000000"/>
                <w:sz w:val="20"/>
                <w:szCs w:val="20"/>
              </w:rPr>
            </w:pPr>
            <w:r w:rsidRPr="006A3F73">
              <w:rPr>
                <w:b/>
                <w:color w:val="000000"/>
                <w:sz w:val="20"/>
                <w:szCs w:val="20"/>
              </w:rPr>
              <w:t>SEM CARRO PÚBLICO</w:t>
            </w:r>
          </w:p>
        </w:tc>
        <w:tc>
          <w:tcPr>
            <w:tcW w:w="1195" w:type="dxa"/>
            <w:shd w:val="clear" w:color="auto" w:fill="F3F3F3"/>
          </w:tcPr>
          <w:p w:rsidR="006A3F73" w:rsidRPr="006A3F73" w:rsidRDefault="006A3F73" w:rsidP="006A3F73">
            <w:pPr>
              <w:rPr>
                <w:b/>
                <w:color w:val="000000"/>
                <w:sz w:val="20"/>
                <w:szCs w:val="20"/>
              </w:rPr>
            </w:pPr>
            <w:r w:rsidRPr="006A3F73">
              <w:rPr>
                <w:b/>
                <w:color w:val="000000"/>
                <w:sz w:val="20"/>
                <w:szCs w:val="20"/>
              </w:rPr>
              <w:t>COM CARRO PÚBLICO</w:t>
            </w:r>
          </w:p>
        </w:tc>
      </w:tr>
      <w:tr w:rsidR="006A3F73" w:rsidRPr="003437DE" w:rsidTr="00264A69">
        <w:tc>
          <w:tcPr>
            <w:tcW w:w="3085" w:type="dxa"/>
          </w:tcPr>
          <w:p w:rsidR="006A3F73" w:rsidRPr="003437DE" w:rsidRDefault="006A3F73" w:rsidP="00B369E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Presidente da Câmara</w:t>
            </w:r>
          </w:p>
        </w:tc>
        <w:tc>
          <w:tcPr>
            <w:tcW w:w="2340" w:type="dxa"/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 w:rsidRPr="003437DE">
              <w:rPr>
                <w:color w:val="000000"/>
                <w:sz w:val="28"/>
                <w:szCs w:val="28"/>
              </w:rPr>
              <w:t xml:space="preserve">R$ </w:t>
            </w:r>
            <w:r>
              <w:rPr>
                <w:color w:val="000000"/>
                <w:sz w:val="28"/>
                <w:szCs w:val="28"/>
              </w:rPr>
              <w:t>400</w:t>
            </w:r>
            <w:r w:rsidRPr="003437D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10" w:type="dxa"/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½</w:t>
            </w:r>
          </w:p>
        </w:tc>
        <w:tc>
          <w:tcPr>
            <w:tcW w:w="1195" w:type="dxa"/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1/3</w:t>
            </w:r>
          </w:p>
        </w:tc>
      </w:tr>
      <w:tr w:rsidR="006A3F73" w:rsidRPr="003437DE" w:rsidTr="00264A69">
        <w:tc>
          <w:tcPr>
            <w:tcW w:w="3085" w:type="dxa"/>
          </w:tcPr>
          <w:p w:rsidR="006A3F73" w:rsidRPr="003437DE" w:rsidRDefault="006A3F73" w:rsidP="00B369E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Vereadores</w:t>
            </w:r>
          </w:p>
        </w:tc>
        <w:tc>
          <w:tcPr>
            <w:tcW w:w="2340" w:type="dxa"/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R$ 400</w:t>
            </w:r>
            <w:r w:rsidRPr="003437D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10" w:type="dxa"/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½</w:t>
            </w:r>
          </w:p>
        </w:tc>
        <w:tc>
          <w:tcPr>
            <w:tcW w:w="1195" w:type="dxa"/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1/3</w:t>
            </w:r>
          </w:p>
        </w:tc>
      </w:tr>
      <w:tr w:rsidR="006A3F73" w:rsidRPr="003437DE" w:rsidTr="00264A69">
        <w:tc>
          <w:tcPr>
            <w:tcW w:w="3085" w:type="dxa"/>
          </w:tcPr>
          <w:p w:rsidR="006A3F73" w:rsidRPr="003437DE" w:rsidRDefault="006A3F73" w:rsidP="00B369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37DE">
              <w:rPr>
                <w:b/>
                <w:color w:val="000000"/>
                <w:sz w:val="28"/>
                <w:szCs w:val="28"/>
              </w:rPr>
              <w:t xml:space="preserve">Secretários </w:t>
            </w:r>
          </w:p>
        </w:tc>
        <w:tc>
          <w:tcPr>
            <w:tcW w:w="2340" w:type="dxa"/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R$ 30</w:t>
            </w:r>
            <w:r w:rsidRPr="003437D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10" w:type="dxa"/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½</w:t>
            </w:r>
          </w:p>
        </w:tc>
        <w:tc>
          <w:tcPr>
            <w:tcW w:w="1195" w:type="dxa"/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1/3</w:t>
            </w:r>
          </w:p>
        </w:tc>
      </w:tr>
      <w:tr w:rsidR="006A3F73" w:rsidRPr="003437DE" w:rsidTr="00264A69">
        <w:tc>
          <w:tcPr>
            <w:tcW w:w="3085" w:type="dxa"/>
            <w:tcBorders>
              <w:bottom w:val="single" w:sz="4" w:space="0" w:color="auto"/>
            </w:tcBorders>
          </w:tcPr>
          <w:p w:rsidR="006A3F73" w:rsidRPr="003437DE" w:rsidRDefault="006A3F73" w:rsidP="00B369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37DE">
              <w:rPr>
                <w:b/>
                <w:color w:val="000000"/>
                <w:sz w:val="28"/>
                <w:szCs w:val="28"/>
              </w:rPr>
              <w:t>Demais Servidores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R$ 20</w:t>
            </w:r>
            <w:r w:rsidRPr="003437D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½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6A3F73" w:rsidRPr="003437DE" w:rsidRDefault="006A3F73" w:rsidP="006A3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1/3</w:t>
            </w:r>
          </w:p>
        </w:tc>
      </w:tr>
      <w:tr w:rsidR="00535EE6" w:rsidRPr="003437DE" w:rsidTr="00264A69">
        <w:tc>
          <w:tcPr>
            <w:tcW w:w="833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35EE6" w:rsidRPr="003437DE" w:rsidRDefault="00535EE6" w:rsidP="00B369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35EE6" w:rsidRDefault="00535EE6" w:rsidP="00535EE6">
      <w:pPr>
        <w:rPr>
          <w:rFonts w:ascii="Courier New" w:hAnsi="Courier New" w:cs="Courier New"/>
        </w:rPr>
      </w:pPr>
    </w:p>
    <w:p w:rsidR="00264A69" w:rsidRPr="00264A69" w:rsidRDefault="00264A69" w:rsidP="00156F77">
      <w:pPr>
        <w:jc w:val="center"/>
        <w:rPr>
          <w:rFonts w:ascii="Arial" w:hAnsi="Arial" w:cs="Arial"/>
        </w:rPr>
      </w:pPr>
      <w:r w:rsidRPr="00264A69">
        <w:rPr>
          <w:rFonts w:ascii="Arial" w:hAnsi="Arial" w:cs="Arial"/>
        </w:rPr>
        <w:t>Paulo Henrique Ferrari</w:t>
      </w:r>
    </w:p>
    <w:p w:rsidR="00264A69" w:rsidRDefault="00264A69" w:rsidP="00156F77">
      <w:pPr>
        <w:jc w:val="center"/>
        <w:rPr>
          <w:rFonts w:ascii="Arial" w:hAnsi="Arial" w:cs="Arial"/>
        </w:rPr>
      </w:pPr>
      <w:r w:rsidRPr="00264A69">
        <w:rPr>
          <w:rFonts w:ascii="Arial" w:hAnsi="Arial" w:cs="Arial"/>
        </w:rPr>
        <w:t>Presidente</w:t>
      </w:r>
    </w:p>
    <w:sectPr w:rsidR="00264A6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FF" w:rsidRDefault="00B756FF" w:rsidP="00156F77">
      <w:r>
        <w:separator/>
      </w:r>
    </w:p>
  </w:endnote>
  <w:endnote w:type="continuationSeparator" w:id="0">
    <w:p w:rsidR="00B756FF" w:rsidRDefault="00B756FF" w:rsidP="0015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890751"/>
      <w:docPartObj>
        <w:docPartGallery w:val="Page Numbers (Bottom of Page)"/>
        <w:docPartUnique/>
      </w:docPartObj>
    </w:sdtPr>
    <w:sdtContent>
      <w:p w:rsidR="00156F77" w:rsidRDefault="00156F7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E77">
          <w:rPr>
            <w:noProof/>
          </w:rPr>
          <w:t>4</w:t>
        </w:r>
        <w:r>
          <w:fldChar w:fldCharType="end"/>
        </w:r>
      </w:p>
    </w:sdtContent>
  </w:sdt>
  <w:p w:rsidR="00156F77" w:rsidRDefault="00156F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FF" w:rsidRDefault="00B756FF" w:rsidP="00156F77">
      <w:r>
        <w:separator/>
      </w:r>
    </w:p>
  </w:footnote>
  <w:footnote w:type="continuationSeparator" w:id="0">
    <w:p w:rsidR="00B756FF" w:rsidRDefault="00B756FF" w:rsidP="0015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E6"/>
    <w:rsid w:val="00091192"/>
    <w:rsid w:val="00094B7B"/>
    <w:rsid w:val="00156F77"/>
    <w:rsid w:val="001D76CF"/>
    <w:rsid w:val="00224B2D"/>
    <w:rsid w:val="00232978"/>
    <w:rsid w:val="00251320"/>
    <w:rsid w:val="00264A69"/>
    <w:rsid w:val="002D1ECF"/>
    <w:rsid w:val="00383DB4"/>
    <w:rsid w:val="0044609A"/>
    <w:rsid w:val="00492996"/>
    <w:rsid w:val="004B17A4"/>
    <w:rsid w:val="00535EE6"/>
    <w:rsid w:val="00554D5A"/>
    <w:rsid w:val="00633A89"/>
    <w:rsid w:val="006A3F73"/>
    <w:rsid w:val="006D7549"/>
    <w:rsid w:val="007317A6"/>
    <w:rsid w:val="00776E1B"/>
    <w:rsid w:val="008535B7"/>
    <w:rsid w:val="00974139"/>
    <w:rsid w:val="009B7DF3"/>
    <w:rsid w:val="009F39A2"/>
    <w:rsid w:val="00A54E26"/>
    <w:rsid w:val="00AA75A9"/>
    <w:rsid w:val="00AC4E77"/>
    <w:rsid w:val="00B015AA"/>
    <w:rsid w:val="00B258AC"/>
    <w:rsid w:val="00B56C6E"/>
    <w:rsid w:val="00B756FF"/>
    <w:rsid w:val="00D0413E"/>
    <w:rsid w:val="00D65AE6"/>
    <w:rsid w:val="00DB6287"/>
    <w:rsid w:val="00EF6442"/>
    <w:rsid w:val="00F74EAA"/>
    <w:rsid w:val="00FB2554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7D59E-CCD4-44B3-AA97-EADB5DD9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D1ECF"/>
    <w:rPr>
      <w:strike w:val="0"/>
      <w:dstrike w:val="0"/>
      <w:color w:val="233E70"/>
      <w:u w:val="none"/>
      <w:effect w:val="none"/>
    </w:rPr>
  </w:style>
  <w:style w:type="table" w:styleId="Tabelacomgrade">
    <w:name w:val="Table Grid"/>
    <w:basedOn w:val="Tabelanormal"/>
    <w:rsid w:val="002D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1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EC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D0413E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rsid w:val="0097413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7413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6F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6F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6F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6F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marasaofelipe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1035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</cp:lastModifiedBy>
  <cp:revision>9</cp:revision>
  <cp:lastPrinted>2019-05-22T11:32:00Z</cp:lastPrinted>
  <dcterms:created xsi:type="dcterms:W3CDTF">2017-03-14T15:46:00Z</dcterms:created>
  <dcterms:modified xsi:type="dcterms:W3CDTF">2019-05-22T12:05:00Z</dcterms:modified>
</cp:coreProperties>
</file>