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2601DF">
        <w:rPr>
          <w:rFonts w:ascii="Arial" w:eastAsia="MS Mincho" w:hAnsi="Arial" w:cs="Arial"/>
          <w:sz w:val="22"/>
        </w:rPr>
        <w:t>3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2601DF" w:rsidRPr="002601DF" w:rsidRDefault="00876BB9" w:rsidP="002601DF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proofErr w:type="gramStart"/>
      <w:r w:rsidRPr="00876BB9">
        <w:rPr>
          <w:sz w:val="28"/>
          <w:szCs w:val="28"/>
        </w:rPr>
        <w:t>“</w:t>
      </w:r>
    </w:p>
    <w:p w:rsidR="002601DF" w:rsidRPr="002601DF" w:rsidRDefault="002601DF" w:rsidP="002601DF">
      <w:pPr>
        <w:ind w:left="4860"/>
        <w:jc w:val="both"/>
        <w:rPr>
          <w:rFonts w:ascii="Batang" w:hAnsi="Batang"/>
          <w:sz w:val="28"/>
          <w:szCs w:val="28"/>
        </w:rPr>
      </w:pPr>
      <w:proofErr w:type="gramEnd"/>
      <w:r w:rsidRPr="002601DF">
        <w:rPr>
          <w:rFonts w:ascii="Batang" w:hAnsi="Batang"/>
          <w:sz w:val="28"/>
          <w:szCs w:val="28"/>
        </w:rPr>
        <w:t>“Delimita e denomina Bairro Nova Esperança, no Município de São Felipe D’Oeste e dá outras providências”.</w:t>
      </w:r>
    </w:p>
    <w:p w:rsidR="002601DF" w:rsidRPr="002601DF" w:rsidRDefault="002601DF" w:rsidP="002601DF">
      <w:pPr>
        <w:ind w:left="4500"/>
        <w:jc w:val="both"/>
        <w:rPr>
          <w:rFonts w:ascii="Batang" w:hAnsi="Batang"/>
          <w:sz w:val="28"/>
          <w:szCs w:val="28"/>
        </w:rPr>
      </w:pPr>
    </w:p>
    <w:p w:rsidR="002601DF" w:rsidRPr="002601DF" w:rsidRDefault="002601DF" w:rsidP="002601DF">
      <w:pPr>
        <w:rPr>
          <w:rFonts w:ascii="Batang" w:hAnsi="Batang"/>
          <w:sz w:val="28"/>
          <w:szCs w:val="28"/>
        </w:rPr>
      </w:pPr>
    </w:p>
    <w:p w:rsidR="002601DF" w:rsidRPr="002601DF" w:rsidRDefault="002601DF" w:rsidP="002601DF">
      <w:pPr>
        <w:ind w:firstLine="1416"/>
        <w:jc w:val="both"/>
        <w:rPr>
          <w:rFonts w:ascii="Batang" w:hAnsi="Batang"/>
          <w:b/>
          <w:sz w:val="28"/>
          <w:szCs w:val="28"/>
        </w:rPr>
      </w:pPr>
      <w:r w:rsidRPr="002601DF">
        <w:rPr>
          <w:rFonts w:ascii="Batang" w:hAnsi="Batang"/>
          <w:sz w:val="28"/>
          <w:szCs w:val="28"/>
        </w:rPr>
        <w:tab/>
      </w:r>
      <w:r w:rsidRPr="002601DF">
        <w:rPr>
          <w:rFonts w:ascii="Batang" w:hAnsi="Batang"/>
          <w:sz w:val="28"/>
          <w:szCs w:val="28"/>
        </w:rPr>
        <w:tab/>
        <w:t>O Prefeito Municipal de São Felipe D’Oeste Rondônia, Estado de Rondônia, VOLMIR MATT</w:t>
      </w:r>
      <w:r w:rsidRPr="002601DF">
        <w:rPr>
          <w:rFonts w:ascii="Batang" w:hAnsi="Batang"/>
          <w:b/>
          <w:sz w:val="28"/>
          <w:szCs w:val="28"/>
        </w:rPr>
        <w:t xml:space="preserve">, </w:t>
      </w:r>
      <w:r w:rsidRPr="002601DF">
        <w:rPr>
          <w:rFonts w:ascii="Batang" w:hAnsi="Batang"/>
          <w:sz w:val="28"/>
          <w:szCs w:val="28"/>
        </w:rPr>
        <w:t>no uso das suas atribuições legais faz saber, que a Câmara Municipal aprovou e ela sancionou a seguinte:</w:t>
      </w:r>
    </w:p>
    <w:p w:rsidR="002601DF" w:rsidRPr="002601DF" w:rsidRDefault="002601DF" w:rsidP="002601DF">
      <w:pPr>
        <w:jc w:val="both"/>
        <w:rPr>
          <w:rFonts w:ascii="Batang" w:hAnsi="Batang"/>
          <w:sz w:val="28"/>
          <w:szCs w:val="28"/>
        </w:rPr>
      </w:pPr>
    </w:p>
    <w:p w:rsidR="002601DF" w:rsidRPr="002601DF" w:rsidRDefault="002601DF" w:rsidP="002601DF">
      <w:pPr>
        <w:jc w:val="both"/>
        <w:rPr>
          <w:rFonts w:ascii="Batang" w:hAnsi="Batang"/>
          <w:sz w:val="28"/>
          <w:szCs w:val="28"/>
        </w:rPr>
      </w:pPr>
    </w:p>
    <w:p w:rsidR="002601DF" w:rsidRPr="002601DF" w:rsidRDefault="002601DF" w:rsidP="002601DF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2601DF">
        <w:rPr>
          <w:rFonts w:ascii="Batang" w:hAnsi="Batang"/>
          <w:b/>
          <w:bCs/>
          <w:szCs w:val="28"/>
        </w:rPr>
        <w:t>L E I</w:t>
      </w:r>
    </w:p>
    <w:p w:rsidR="002601DF" w:rsidRPr="002601DF" w:rsidRDefault="002601DF" w:rsidP="002601DF">
      <w:pPr>
        <w:jc w:val="both"/>
        <w:rPr>
          <w:rFonts w:ascii="Batang" w:hAnsi="Batang"/>
          <w:sz w:val="28"/>
          <w:szCs w:val="28"/>
        </w:rPr>
      </w:pPr>
      <w:r w:rsidRPr="002601DF">
        <w:rPr>
          <w:rFonts w:ascii="Batang" w:hAnsi="Batang"/>
          <w:sz w:val="28"/>
          <w:szCs w:val="28"/>
        </w:rPr>
        <w:tab/>
      </w:r>
    </w:p>
    <w:p w:rsidR="002601DF" w:rsidRPr="002601DF" w:rsidRDefault="002601DF" w:rsidP="002601DF">
      <w:pPr>
        <w:keepNext/>
        <w:widowControl w:val="0"/>
        <w:autoSpaceDE w:val="0"/>
        <w:autoSpaceDN w:val="0"/>
        <w:adjustRightInd w:val="0"/>
        <w:spacing w:line="311" w:lineRule="exact"/>
        <w:jc w:val="both"/>
        <w:outlineLvl w:val="6"/>
        <w:rPr>
          <w:sz w:val="28"/>
          <w:szCs w:val="28"/>
        </w:rPr>
      </w:pPr>
      <w:r w:rsidRPr="002601DF">
        <w:rPr>
          <w:rFonts w:ascii="Batang" w:hAnsi="Batang"/>
          <w:sz w:val="28"/>
          <w:szCs w:val="28"/>
        </w:rPr>
        <w:tab/>
        <w:t xml:space="preserve"> Artigo </w:t>
      </w:r>
      <w:proofErr w:type="gramStart"/>
      <w:r w:rsidRPr="002601DF">
        <w:rPr>
          <w:rFonts w:ascii="Batang" w:hAnsi="Batang"/>
          <w:sz w:val="28"/>
          <w:szCs w:val="28"/>
        </w:rPr>
        <w:t>1</w:t>
      </w:r>
      <w:proofErr w:type="gramEnd"/>
      <w:r w:rsidRPr="002601DF">
        <w:rPr>
          <w:rFonts w:ascii="Batang" w:hAnsi="Batang"/>
          <w:sz w:val="28"/>
          <w:szCs w:val="28"/>
        </w:rPr>
        <w:t>.° - Fica criado um Bairro no Centro Urbano de São Felipe D’Oeste, com  a seguinte Limitação:</w:t>
      </w:r>
    </w:p>
    <w:p w:rsidR="002601DF" w:rsidRPr="002601DF" w:rsidRDefault="002601DF" w:rsidP="002601DF">
      <w:pPr>
        <w:jc w:val="both"/>
        <w:rPr>
          <w:rFonts w:ascii="Batang" w:hAnsi="Batang"/>
        </w:rPr>
      </w:pPr>
    </w:p>
    <w:p w:rsidR="002601DF" w:rsidRPr="002601DF" w:rsidRDefault="002601DF" w:rsidP="002601DF">
      <w:pPr>
        <w:numPr>
          <w:ilvl w:val="0"/>
          <w:numId w:val="2"/>
        </w:numPr>
        <w:jc w:val="both"/>
        <w:rPr>
          <w:rFonts w:ascii="Batang" w:hAnsi="Batang"/>
        </w:rPr>
      </w:pPr>
      <w:r w:rsidRPr="002601DF">
        <w:rPr>
          <w:rFonts w:ascii="Batang" w:hAnsi="Batang"/>
        </w:rPr>
        <w:t>Partindo do entroncamento da Avenida Tancredo Neves com a Rua Ronaldo Aragão, seguindo por aquela, pelo lado esquerdo, no sentido Centro-Parecis até o limite do perímetro urbano.</w:t>
      </w:r>
    </w:p>
    <w:p w:rsidR="002601DF" w:rsidRPr="002601DF" w:rsidRDefault="002601DF" w:rsidP="002601DF">
      <w:pPr>
        <w:numPr>
          <w:ilvl w:val="0"/>
          <w:numId w:val="2"/>
        </w:numPr>
        <w:jc w:val="both"/>
        <w:rPr>
          <w:rFonts w:ascii="Batang" w:hAnsi="Batang"/>
        </w:rPr>
      </w:pPr>
      <w:r w:rsidRPr="002601DF">
        <w:rPr>
          <w:rFonts w:ascii="Batang" w:hAnsi="Batang"/>
        </w:rPr>
        <w:t>Partindo do entroncamento da Rua Ronaldo Aragão, com a Av. Tancredo Neves, seguindo por aquela, pelo lado direito, sentido centro Bairro, até o limite do Perímetro Urbano.</w:t>
      </w:r>
    </w:p>
    <w:p w:rsidR="002601DF" w:rsidRPr="002601DF" w:rsidRDefault="002601DF" w:rsidP="002601DF">
      <w:pPr>
        <w:jc w:val="both"/>
        <w:rPr>
          <w:rFonts w:ascii="Batang" w:hAnsi="Batang"/>
        </w:rPr>
      </w:pPr>
    </w:p>
    <w:p w:rsidR="002601DF" w:rsidRPr="002601DF" w:rsidRDefault="002601DF" w:rsidP="002601DF">
      <w:pPr>
        <w:jc w:val="both"/>
        <w:rPr>
          <w:rFonts w:ascii="Batang" w:hAnsi="Batang"/>
        </w:rPr>
      </w:pP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  <w:r w:rsidRPr="002601DF">
        <w:rPr>
          <w:rFonts w:ascii="Batang" w:hAnsi="Batang"/>
        </w:rPr>
        <w:t xml:space="preserve">Art. 2º - O bairro descrito no art. 1º, desta Lei, é composto de 11 (quadras) e as demais quadras que forem criadas no raio de </w:t>
      </w:r>
      <w:r w:rsidRPr="002601DF">
        <w:rPr>
          <w:rFonts w:ascii="Batang" w:hAnsi="Batang"/>
        </w:rPr>
        <w:lastRenderedPageBreak/>
        <w:t xml:space="preserve">abrangência do mesmo, recebendo numeração </w:t>
      </w:r>
      <w:proofErr w:type="spellStart"/>
      <w:r w:rsidRPr="002601DF">
        <w:rPr>
          <w:rFonts w:ascii="Batang" w:hAnsi="Batang"/>
        </w:rPr>
        <w:t>seqüencial</w:t>
      </w:r>
      <w:proofErr w:type="spellEnd"/>
      <w:r w:rsidRPr="002601DF">
        <w:rPr>
          <w:rFonts w:ascii="Batang" w:hAnsi="Batang"/>
        </w:rPr>
        <w:t xml:space="preserve"> de </w:t>
      </w:r>
      <w:smartTag w:uri="urn:schemas-microsoft-com:office:smarttags" w:element="metricconverter">
        <w:smartTagPr>
          <w:attr w:name="ProductID" w:val="01 a"/>
        </w:smartTagPr>
        <w:r w:rsidRPr="002601DF">
          <w:rPr>
            <w:rFonts w:ascii="Batang" w:hAnsi="Batang"/>
          </w:rPr>
          <w:t>01 a</w:t>
        </w:r>
      </w:smartTag>
      <w:r w:rsidRPr="002601DF">
        <w:rPr>
          <w:rFonts w:ascii="Batang" w:hAnsi="Batang"/>
        </w:rPr>
        <w:t xml:space="preserve"> 11 e assim sucessivamente.</w:t>
      </w: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  <w:r w:rsidRPr="002601DF">
        <w:rPr>
          <w:rFonts w:ascii="Batang" w:hAnsi="Batang"/>
        </w:rPr>
        <w:t>Art. 3º - O bairro criado e descrito nos artigos anteriores</w:t>
      </w:r>
      <w:proofErr w:type="gramStart"/>
      <w:r w:rsidRPr="002601DF">
        <w:rPr>
          <w:rFonts w:ascii="Batang" w:hAnsi="Batang"/>
        </w:rPr>
        <w:t>, será</w:t>
      </w:r>
      <w:proofErr w:type="gramEnd"/>
      <w:r w:rsidRPr="002601DF">
        <w:rPr>
          <w:rFonts w:ascii="Batang" w:hAnsi="Batang"/>
        </w:rPr>
        <w:t xml:space="preserve"> denominado de Bairro Nova Esperança e terá lançada como data de comemoração do seu aniversário, como 12 de outubro de 2006.</w:t>
      </w: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  <w:r w:rsidRPr="002601DF">
        <w:rPr>
          <w:rFonts w:ascii="Batang" w:hAnsi="Batang"/>
        </w:rPr>
        <w:t xml:space="preserve">Art. 4º - Fica o Poder Executivo Municipal autorizado a proceder </w:t>
      </w:r>
      <w:proofErr w:type="gramStart"/>
      <w:r w:rsidRPr="002601DF">
        <w:rPr>
          <w:rFonts w:ascii="Batang" w:hAnsi="Batang"/>
        </w:rPr>
        <w:t>a</w:t>
      </w:r>
      <w:proofErr w:type="gramEnd"/>
      <w:r w:rsidRPr="002601DF">
        <w:rPr>
          <w:rFonts w:ascii="Batang" w:hAnsi="Batang"/>
        </w:rPr>
        <w:t xml:space="preserve"> regulamentação da presente Lei através de Decreto.</w:t>
      </w: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  <w:r w:rsidRPr="002601DF">
        <w:rPr>
          <w:rFonts w:ascii="Batang" w:hAnsi="Batang"/>
        </w:rPr>
        <w:t>Art. 5º - Esta Lei entrará em vigor na data da sua publicação.</w:t>
      </w: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</w:p>
    <w:p w:rsidR="002601DF" w:rsidRPr="002601DF" w:rsidRDefault="002601DF" w:rsidP="002601DF">
      <w:pPr>
        <w:ind w:left="708"/>
        <w:jc w:val="both"/>
        <w:rPr>
          <w:rFonts w:ascii="Batang" w:hAnsi="Batang"/>
        </w:rPr>
      </w:pPr>
      <w:r w:rsidRPr="002601DF">
        <w:rPr>
          <w:rFonts w:ascii="Batang" w:hAnsi="Batang"/>
        </w:rPr>
        <w:t>Art. 6º - Revogam-se as disposições em contrário.</w:t>
      </w:r>
    </w:p>
    <w:p w:rsidR="009D74BA" w:rsidRPr="009D74BA" w:rsidRDefault="009D74BA" w:rsidP="002601DF">
      <w:pPr>
        <w:ind w:left="4860"/>
        <w:jc w:val="both"/>
        <w:rPr>
          <w:rFonts w:ascii="Arial" w:hAnsi="Arial" w:cs="Arial"/>
          <w:szCs w:val="31"/>
        </w:rPr>
      </w:pPr>
      <w:bookmarkStart w:id="0" w:name="_GoBack"/>
      <w:bookmarkEnd w:id="0"/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proofErr w:type="gramStart"/>
      <w:r w:rsidR="0061047A">
        <w:t xml:space="preserve">aos </w:t>
      </w:r>
      <w:r w:rsidR="000536AE">
        <w:t>quatorze</w:t>
      </w:r>
      <w:proofErr w:type="gramEnd"/>
      <w:r w:rsidR="004D2297">
        <w:t xml:space="preserve"> </w:t>
      </w:r>
      <w:r w:rsidRPr="00645920">
        <w:t xml:space="preserve">dias do mês de </w:t>
      </w:r>
      <w:r w:rsidR="000536AE">
        <w:t>novembro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601DF"/>
    <w:rsid w:val="002E3CC3"/>
    <w:rsid w:val="0035592B"/>
    <w:rsid w:val="003B67F3"/>
    <w:rsid w:val="003F2025"/>
    <w:rsid w:val="004D2297"/>
    <w:rsid w:val="005211F8"/>
    <w:rsid w:val="0059134F"/>
    <w:rsid w:val="005D5400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23</cp:revision>
  <dcterms:created xsi:type="dcterms:W3CDTF">2013-04-16T12:01:00Z</dcterms:created>
  <dcterms:modified xsi:type="dcterms:W3CDTF">2013-04-19T11:25:00Z</dcterms:modified>
</cp:coreProperties>
</file>