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4D2297">
        <w:rPr>
          <w:rFonts w:ascii="Arial" w:eastAsia="MS Mincho" w:hAnsi="Arial" w:cs="Arial"/>
          <w:sz w:val="22"/>
        </w:rPr>
        <w:t>5</w:t>
      </w:r>
      <w:r w:rsidR="005211F8">
        <w:rPr>
          <w:rFonts w:ascii="Arial" w:eastAsia="MS Mincho" w:hAnsi="Arial" w:cs="Arial"/>
          <w:sz w:val="22"/>
        </w:rPr>
        <w:t>9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3B67F3" w:rsidRPr="003B67F3" w:rsidRDefault="003B67F3" w:rsidP="003B67F3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  <w:r w:rsidRPr="005211F8">
        <w:rPr>
          <w:rFonts w:ascii="Arial" w:hAnsi="Arial" w:cs="Arial"/>
          <w:b/>
          <w:bCs/>
        </w:rPr>
        <w:t xml:space="preserve">Autoriza o Poder Executivo Municipal a proceder a serviços em propriedade rural fora do perímetro do Município de São Felipe D’Oeste dá outras providências. </w:t>
      </w: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  <w:r w:rsidRPr="005211F8">
        <w:rPr>
          <w:rFonts w:ascii="Arial" w:hAnsi="Arial" w:cs="Arial"/>
        </w:rPr>
        <w:t>O Prefeito Municipal de São Felipe D'Oeste, Estado de Rondônia, Sr. VOLMIR MATT, no uso das suas atribuições legais, faz saber que a Câmara Municipal aprovou e fica Sancionada a seguinte LEI.</w:t>
      </w: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  <w:b/>
          <w:bCs/>
          <w:i/>
          <w:iCs/>
        </w:rPr>
      </w:pPr>
      <w:r w:rsidRPr="005211F8">
        <w:rPr>
          <w:rFonts w:ascii="Arial" w:hAnsi="Arial" w:cs="Arial"/>
        </w:rPr>
        <w:t xml:space="preserve">Art. 1º - Fica o Poder Executivo Municipal autorizado a </w:t>
      </w:r>
      <w:proofErr w:type="gramStart"/>
      <w:r w:rsidRPr="005211F8">
        <w:rPr>
          <w:rFonts w:ascii="Arial" w:hAnsi="Arial" w:cs="Arial"/>
        </w:rPr>
        <w:t>proceder</w:t>
      </w:r>
      <w:proofErr w:type="gramEnd"/>
      <w:r w:rsidRPr="005211F8">
        <w:rPr>
          <w:rFonts w:ascii="Arial" w:hAnsi="Arial" w:cs="Arial"/>
        </w:rPr>
        <w:t xml:space="preserve"> serviços através da Secretaria Municipal de Obras, Serviços Públicos e Agricultura, ao Sr. WALFRIDES DE C. FERNANDES, no Lote nº 05, na Linha </w:t>
      </w:r>
      <w:smartTag w:uri="urn:schemas-microsoft-com:office:smarttags" w:element="metricconverter">
        <w:smartTagPr>
          <w:attr w:name="ProductID" w:val="55, Km"/>
        </w:smartTagPr>
        <w:r w:rsidRPr="005211F8">
          <w:rPr>
            <w:rFonts w:ascii="Arial" w:hAnsi="Arial" w:cs="Arial"/>
          </w:rPr>
          <w:t>55, Km</w:t>
        </w:r>
      </w:smartTag>
      <w:r w:rsidRPr="005211F8">
        <w:rPr>
          <w:rFonts w:ascii="Arial" w:hAnsi="Arial" w:cs="Arial"/>
        </w:rPr>
        <w:t xml:space="preserve"> 04, no Município de Santa Luzia D’Oeste/RO. </w:t>
      </w: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/>
        <w:jc w:val="both"/>
        <w:rPr>
          <w:rFonts w:ascii="Arial" w:hAnsi="Arial" w:cs="Arial"/>
          <w:b/>
          <w:bCs/>
          <w:i/>
          <w:iCs/>
        </w:rPr>
      </w:pPr>
      <w:r w:rsidRPr="005211F8">
        <w:rPr>
          <w:rFonts w:ascii="Arial" w:hAnsi="Arial" w:cs="Arial"/>
        </w:rPr>
        <w:t>Art. 2º -</w:t>
      </w:r>
      <w:proofErr w:type="gramStart"/>
      <w:r w:rsidRPr="005211F8">
        <w:rPr>
          <w:rFonts w:ascii="Arial" w:hAnsi="Arial" w:cs="Arial"/>
        </w:rPr>
        <w:t xml:space="preserve">  </w:t>
      </w:r>
      <w:proofErr w:type="gramEnd"/>
      <w:r w:rsidRPr="005211F8">
        <w:rPr>
          <w:rFonts w:ascii="Arial" w:hAnsi="Arial" w:cs="Arial"/>
        </w:rPr>
        <w:t xml:space="preserve">O beneficiado com a presente Lei, ficará obrigado a cumprir integralmente o previsto na Lei Municipal nº 190/2005, que instituiu o Programa “Nossa Agricultura” no município de São Felipe D’Oeste/RO.  </w:t>
      </w: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/>
        <w:jc w:val="both"/>
        <w:rPr>
          <w:rFonts w:ascii="Arial" w:hAnsi="Arial" w:cs="Arial"/>
          <w:b/>
          <w:bCs/>
          <w:i/>
          <w:iCs/>
        </w:rPr>
      </w:pPr>
      <w:r w:rsidRPr="005211F8">
        <w:rPr>
          <w:rFonts w:ascii="Arial" w:hAnsi="Arial" w:cs="Arial"/>
        </w:rPr>
        <w:t xml:space="preserve">Art. 3º - Os serviços desenvolvidos compreenderão tão somente a recuperação de acesso </w:t>
      </w:r>
      <w:proofErr w:type="gramStart"/>
      <w:r w:rsidRPr="005211F8">
        <w:rPr>
          <w:rFonts w:ascii="Arial" w:hAnsi="Arial" w:cs="Arial"/>
        </w:rPr>
        <w:t>a</w:t>
      </w:r>
      <w:proofErr w:type="gramEnd"/>
      <w:r w:rsidRPr="005211F8">
        <w:rPr>
          <w:rFonts w:ascii="Arial" w:hAnsi="Arial" w:cs="Arial"/>
        </w:rPr>
        <w:t xml:space="preserve"> área mencionada no art. 1º desta Lei.</w:t>
      </w: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708"/>
        <w:jc w:val="both"/>
        <w:rPr>
          <w:rFonts w:ascii="Arial" w:hAnsi="Arial" w:cs="Arial"/>
          <w:b/>
          <w:bCs/>
          <w:i/>
          <w:iCs/>
        </w:rPr>
      </w:pPr>
      <w:r w:rsidRPr="005211F8">
        <w:rPr>
          <w:rFonts w:ascii="Arial" w:hAnsi="Arial" w:cs="Arial"/>
        </w:rPr>
        <w:lastRenderedPageBreak/>
        <w:t>Art. 4º - Essa Lei entrará em vigor na data da sua publicação.</w:t>
      </w: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/>
        <w:rPr>
          <w:rFonts w:ascii="Arial" w:hAnsi="Arial" w:cs="Arial"/>
        </w:rPr>
      </w:pP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708"/>
        <w:rPr>
          <w:rFonts w:ascii="Arial" w:hAnsi="Arial" w:cs="Arial"/>
        </w:rPr>
      </w:pPr>
      <w:r w:rsidRPr="005211F8">
        <w:rPr>
          <w:rFonts w:ascii="Arial" w:hAnsi="Arial" w:cs="Arial"/>
        </w:rPr>
        <w:t>Art. 5º - Revogam-se as disposições ao contrário.</w:t>
      </w:r>
    </w:p>
    <w:p w:rsidR="005211F8" w:rsidRPr="005211F8" w:rsidRDefault="005211F8" w:rsidP="005211F8">
      <w:pPr>
        <w:widowControl w:val="0"/>
        <w:autoSpaceDE w:val="0"/>
        <w:autoSpaceDN w:val="0"/>
        <w:adjustRightInd w:val="0"/>
        <w:spacing w:line="360" w:lineRule="auto"/>
        <w:ind w:right="87" w:firstLine="600"/>
        <w:jc w:val="both"/>
        <w:rPr>
          <w:rFonts w:ascii="Arial" w:hAnsi="Arial" w:cs="Arial"/>
        </w:rPr>
      </w:pPr>
    </w:p>
    <w:p w:rsidR="009D74BA" w:rsidRPr="009D74BA" w:rsidRDefault="009D74BA" w:rsidP="009D74BA">
      <w:pPr>
        <w:widowControl w:val="0"/>
        <w:autoSpaceDE w:val="0"/>
        <w:autoSpaceDN w:val="0"/>
        <w:adjustRightInd w:val="0"/>
        <w:spacing w:line="311" w:lineRule="exact"/>
        <w:rPr>
          <w:rFonts w:ascii="Arial" w:hAnsi="Arial" w:cs="Arial"/>
          <w:szCs w:val="31"/>
        </w:rPr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5211F8">
        <w:t>trinta e um</w:t>
      </w:r>
      <w:r w:rsidR="004D2297">
        <w:t xml:space="preserve"> </w:t>
      </w:r>
      <w:r w:rsidRPr="00645920">
        <w:t xml:space="preserve">dias do mês de </w:t>
      </w:r>
      <w:r w:rsidR="004D2297">
        <w:t>outubro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>
      <w:bookmarkStart w:id="0" w:name="_GoBack"/>
      <w:bookmarkEnd w:id="0"/>
    </w:p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2E3CC3"/>
    <w:rsid w:val="0035592B"/>
    <w:rsid w:val="003B67F3"/>
    <w:rsid w:val="003F2025"/>
    <w:rsid w:val="004D2297"/>
    <w:rsid w:val="005211F8"/>
    <w:rsid w:val="0059134F"/>
    <w:rsid w:val="005D5400"/>
    <w:rsid w:val="005F2216"/>
    <w:rsid w:val="0061047A"/>
    <w:rsid w:val="00617A31"/>
    <w:rsid w:val="00645920"/>
    <w:rsid w:val="006D7048"/>
    <w:rsid w:val="007716A0"/>
    <w:rsid w:val="00790C07"/>
    <w:rsid w:val="009D74B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18</cp:revision>
  <dcterms:created xsi:type="dcterms:W3CDTF">2013-04-16T12:01:00Z</dcterms:created>
  <dcterms:modified xsi:type="dcterms:W3CDTF">2013-04-19T10:58:00Z</dcterms:modified>
</cp:coreProperties>
</file>